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813EF">
        <w:trPr>
          <w:tblHeader/>
          <w:tblCellSpacing w:w="72" w:type="dxa"/>
        </w:trPr>
        <w:tc>
          <w:tcPr>
            <w:tcW w:w="6791" w:type="dxa"/>
            <w:shd w:val="clear" w:color="auto" w:fill="E32D91" w:themeFill="accent1"/>
            <w:tcMar>
              <w:right w:w="259" w:type="dxa"/>
            </w:tcMar>
            <w:vAlign w:val="center"/>
          </w:tcPr>
          <w:p w:rsidR="00FE4BDB" w:rsidRPr="002813EF" w:rsidRDefault="002813EF" w:rsidP="002813EF">
            <w:pPr>
              <w:pStyle w:val="Title"/>
              <w:spacing w:after="240"/>
              <w:rPr>
                <w:sz w:val="72"/>
                <w:szCs w:val="72"/>
              </w:rPr>
            </w:pPr>
            <w:bookmarkStart w:id="0" w:name="_GoBack"/>
            <w:bookmarkEnd w:id="0"/>
            <w:r w:rsidRPr="002813EF">
              <w:rPr>
                <w:sz w:val="72"/>
                <w:szCs w:val="72"/>
              </w:rPr>
              <w:t>Athletic Program Specialist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F9D4E8" w:themeFill="accent1" w:themeFillTint="33"/>
            <w:vAlign w:val="center"/>
          </w:tcPr>
          <w:p w:rsidR="00FE4BDB" w:rsidRPr="00A62AD4" w:rsidRDefault="00FE4BDB" w:rsidP="00041E3D">
            <w:pPr>
              <w:pStyle w:val="Subtitle"/>
              <w:spacing w:after="240"/>
            </w:pPr>
          </w:p>
          <w:p w:rsidR="00FE4BDB" w:rsidRPr="00A62AD4" w:rsidRDefault="002813EF" w:rsidP="00041E3D">
            <w:pPr>
              <w:pStyle w:val="Subtitle"/>
              <w:spacing w:after="240"/>
            </w:pPr>
            <w:r>
              <w:t>City of franklin</w:t>
            </w:r>
          </w:p>
          <w:p w:rsidR="00FE4BDB" w:rsidRPr="00A62AD4" w:rsidRDefault="00FE4BDB" w:rsidP="002813EF">
            <w:pPr>
              <w:pStyle w:val="Subtitle"/>
              <w:spacing w:after="240"/>
              <w:jc w:val="left"/>
            </w:pPr>
          </w:p>
        </w:tc>
      </w:tr>
      <w:tr w:rsidR="00A62AD4" w:rsidRPr="00A62AD4" w:rsidTr="002813EF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:rsidR="00A62AD4" w:rsidRPr="00A62AD4" w:rsidRDefault="002813EF" w:rsidP="00A62AD4">
            <w:pPr>
              <w:pStyle w:val="Photo"/>
              <w:spacing w:line="259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4EA0245D" wp14:editId="526C5E73">
                  <wp:extent cx="2990850" cy="1655649"/>
                  <wp:effectExtent l="0" t="0" r="0" b="1905"/>
                  <wp:docPr id="1" name="Picture 1" descr="Image result for spor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246" cy="168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D4" w:rsidRPr="002813EF" w:rsidRDefault="002813EF" w:rsidP="00A62AD4">
            <w:pPr>
              <w:pStyle w:val="Heading2"/>
              <w:outlineLvl w:val="1"/>
              <w:rPr>
                <w:b/>
              </w:rPr>
            </w:pPr>
            <w:r w:rsidRPr="002813EF">
              <w:rPr>
                <w:b/>
              </w:rPr>
              <w:t>Job Description and Requirements</w:t>
            </w:r>
          </w:p>
          <w:p w:rsidR="002813EF" w:rsidRDefault="002813EF" w:rsidP="002813EF">
            <w:r>
              <w:t>This position is responsible for planning, organizing, and supervising a variety of athletic programs and</w:t>
            </w:r>
          </w:p>
          <w:p w:rsidR="002813EF" w:rsidRDefault="002813EF" w:rsidP="002813EF">
            <w:r>
              <w:t>activities offered by the Parks and Recreation Department. Some of the major duties for this job include, but are not limited to: developing athletic programs; maintaining athletic facilities; planning, directing, and participating in athletic programs and activities; preparing, storing, and issuing materials; preparing and maintaining appropriate records; setting up and maintaining all athletic facilities under department control; coordinating activities with school authorities and civic groups; etc.  The position is listed as grade 20 with a starting salary of $38,715.</w:t>
            </w:r>
          </w:p>
          <w:p w:rsidR="002813EF" w:rsidRDefault="002813EF" w:rsidP="002813EF"/>
          <w:p w:rsidR="002813EF" w:rsidRPr="002813EF" w:rsidRDefault="002813EF" w:rsidP="002813EF">
            <w:pPr>
              <w:rPr>
                <w:b/>
                <w:u w:val="single"/>
              </w:rPr>
            </w:pPr>
            <w:r w:rsidRPr="002813EF">
              <w:t xml:space="preserve">For more information and details about the job use the contact information on the right!  </w:t>
            </w:r>
            <w:r w:rsidRPr="002813EF">
              <w:rPr>
                <w:b/>
                <w:u w:val="single"/>
              </w:rPr>
              <w:t>This job is open until filled!</w:t>
            </w:r>
          </w:p>
          <w:p w:rsidR="002813EF" w:rsidRPr="002813EF" w:rsidRDefault="002813EF" w:rsidP="002813EF">
            <w:pPr>
              <w:rPr>
                <w:b/>
                <w:u w:val="single"/>
              </w:rPr>
            </w:pPr>
          </w:p>
          <w:p w:rsidR="002813EF" w:rsidRPr="002813EF" w:rsidRDefault="002813EF" w:rsidP="002813EF"/>
          <w:p w:rsidR="00A62AD4" w:rsidRPr="00A62AD4" w:rsidRDefault="00A62AD4" w:rsidP="00A62AD4">
            <w:pPr>
              <w:spacing w:after="240" w:line="259" w:lineRule="auto"/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:rsidR="00A62AD4" w:rsidRPr="00A62AD4" w:rsidRDefault="00A62AD4" w:rsidP="00A62AD4">
            <w:pPr>
              <w:pStyle w:val="Heading4"/>
              <w:outlineLvl w:val="3"/>
            </w:pPr>
          </w:p>
          <w:sdt>
            <w:sdtPr>
              <w:rPr>
                <w:b/>
              </w:rPr>
              <w:alias w:val="Enter Contact Info:"/>
              <w:tag w:val="Enter Contact Info:"/>
              <w:id w:val="-1457023277"/>
              <w:placeholder>
                <w:docPart w:val="51584EC145644144AB4CEF269857C24C"/>
              </w:placeholder>
              <w:temporary/>
              <w:showingPlcHdr/>
              <w15:appearance w15:val="hidden"/>
            </w:sdtPr>
            <w:sdtEndPr/>
            <w:sdtContent>
              <w:p w:rsidR="00A62AD4" w:rsidRPr="002813EF" w:rsidRDefault="00A62AD4" w:rsidP="00A62AD4">
                <w:pPr>
                  <w:pStyle w:val="ContactInfo"/>
                  <w:rPr>
                    <w:b/>
                  </w:rPr>
                </w:pPr>
                <w:r w:rsidRPr="002813EF">
                  <w:rPr>
                    <w:b/>
                  </w:rPr>
                  <w:t>Contact Info</w:t>
                </w:r>
              </w:p>
            </w:sdtContent>
          </w:sdt>
          <w:p w:rsidR="00A62AD4" w:rsidRDefault="002813EF" w:rsidP="002813EF">
            <w:pPr>
              <w:pStyle w:val="Phone"/>
              <w:rPr>
                <w:sz w:val="28"/>
                <w:szCs w:val="28"/>
              </w:rPr>
            </w:pPr>
            <w:r w:rsidRPr="002813EF">
              <w:rPr>
                <w:sz w:val="28"/>
                <w:szCs w:val="28"/>
                <w:u w:val="single"/>
              </w:rPr>
              <w:t>Telephone:</w:t>
            </w:r>
            <w:r>
              <w:rPr>
                <w:sz w:val="28"/>
                <w:szCs w:val="28"/>
              </w:rPr>
              <w:t xml:space="preserve"> </w:t>
            </w:r>
            <w:r w:rsidRPr="002813EF">
              <w:rPr>
                <w:sz w:val="28"/>
                <w:szCs w:val="28"/>
              </w:rPr>
              <w:t>(757)562-8561</w:t>
            </w:r>
          </w:p>
          <w:p w:rsidR="002813EF" w:rsidRDefault="002813EF" w:rsidP="002813EF"/>
          <w:p w:rsidR="002813EF" w:rsidRDefault="002813EF" w:rsidP="002813EF">
            <w:r w:rsidRPr="002813EF">
              <w:rPr>
                <w:u w:val="single"/>
              </w:rPr>
              <w:t>Office:</w:t>
            </w:r>
            <w:r>
              <w:t xml:space="preserve"> 207 West Second Avenue Franklin, VA 23851 </w:t>
            </w:r>
          </w:p>
          <w:p w:rsidR="002813EF" w:rsidRDefault="002813EF" w:rsidP="002813EF"/>
          <w:p w:rsidR="002813EF" w:rsidRDefault="002813EF" w:rsidP="002813EF">
            <w:r w:rsidRPr="002813EF">
              <w:rPr>
                <w:u w:val="single"/>
              </w:rPr>
              <w:t>Email:</w:t>
            </w:r>
            <w:r>
              <w:t xml:space="preserve"> </w:t>
            </w:r>
            <w:hyperlink r:id="rId8" w:history="1">
              <w:r w:rsidR="00456F37" w:rsidRPr="007A0701">
                <w:rPr>
                  <w:rStyle w:val="Hyperlink"/>
                </w:rPr>
                <w:t>info@franklinva.com</w:t>
              </w:r>
            </w:hyperlink>
          </w:p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Default="00456F37" w:rsidP="002813EF"/>
          <w:p w:rsidR="00456F37" w:rsidRPr="002813EF" w:rsidRDefault="00456F37" w:rsidP="002813EF">
            <w:r>
              <w:rPr>
                <w:noProof/>
                <w:lang w:eastAsia="en-US"/>
              </w:rPr>
              <w:drawing>
                <wp:inline distT="0" distB="0" distL="0" distR="0" wp14:anchorId="0B66C8A7" wp14:editId="012C612C">
                  <wp:extent cx="2000250" cy="138566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anklin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521" cy="13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40" w:rsidRDefault="00837240">
      <w:pPr>
        <w:spacing w:after="0" w:line="240" w:lineRule="auto"/>
      </w:pPr>
      <w:r>
        <w:separator/>
      </w:r>
    </w:p>
  </w:endnote>
  <w:endnote w:type="continuationSeparator" w:id="0">
    <w:p w:rsidR="00837240" w:rsidRDefault="0083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40" w:rsidRDefault="00837240">
      <w:pPr>
        <w:spacing w:after="0" w:line="240" w:lineRule="auto"/>
      </w:pPr>
      <w:r>
        <w:separator/>
      </w:r>
    </w:p>
  </w:footnote>
  <w:footnote w:type="continuationSeparator" w:id="0">
    <w:p w:rsidR="00837240" w:rsidRDefault="0083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3vGB6ycggLy82d7eahw3IG6o3Ha3tCaEnT7ZAj+DTekNYzlj+6YsRNH7TRi87R9bXqQBasVDgzPqPj+at6izIg==" w:salt="URj1YOp5OTP6fSWGaIj4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F"/>
    <w:rsid w:val="000351C0"/>
    <w:rsid w:val="001635C3"/>
    <w:rsid w:val="00212FC8"/>
    <w:rsid w:val="002813EF"/>
    <w:rsid w:val="002A752A"/>
    <w:rsid w:val="00320A81"/>
    <w:rsid w:val="003544F7"/>
    <w:rsid w:val="003640D2"/>
    <w:rsid w:val="00373061"/>
    <w:rsid w:val="0039607E"/>
    <w:rsid w:val="003A1681"/>
    <w:rsid w:val="003F34EC"/>
    <w:rsid w:val="00456F37"/>
    <w:rsid w:val="004A152B"/>
    <w:rsid w:val="005260F3"/>
    <w:rsid w:val="00547B35"/>
    <w:rsid w:val="00566BBA"/>
    <w:rsid w:val="00597246"/>
    <w:rsid w:val="00604635"/>
    <w:rsid w:val="00661932"/>
    <w:rsid w:val="00791271"/>
    <w:rsid w:val="007E689D"/>
    <w:rsid w:val="00837240"/>
    <w:rsid w:val="00840850"/>
    <w:rsid w:val="008D5551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C846F3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9EDF9-16B9-4C1E-9FFC-C6516105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32D9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B3186D" w:themeColor="accent1" w:themeShade="BF"/>
        <w:bottom w:val="single" w:sz="8" w:space="6" w:color="B3186D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B3186D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B3186D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B3186D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</w:pPr>
    <w:rPr>
      <w:i/>
      <w:iCs/>
      <w:color w:val="E32D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E32D9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B3186D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B3186D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E32D91" w:themeColor="accent1" w:frame="1"/>
        <w:left w:val="single" w:sz="2" w:space="10" w:color="E32D91" w:themeColor="accent1" w:frame="1"/>
        <w:bottom w:val="single" w:sz="2" w:space="10" w:color="E32D91" w:themeColor="accent1" w:frame="1"/>
        <w:right w:val="single" w:sz="2" w:space="10" w:color="E32D91" w:themeColor="accent1" w:frame="1"/>
      </w:pBdr>
      <w:ind w:left="1152" w:right="1152"/>
    </w:pPr>
    <w:rPr>
      <w:i/>
      <w:iCs/>
      <w:color w:val="E32D9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454551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</w:rPr>
      <w:tblPr/>
      <w:tcPr>
        <w:shd w:val="clear" w:color="auto" w:fill="F3AA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A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</w:rPr>
      <w:tblPr/>
      <w:tcPr>
        <w:shd w:val="clear" w:color="auto" w:fill="E9AB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AB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</w:rPr>
      <w:tblPr/>
      <w:tcPr>
        <w:shd w:val="clear" w:color="auto" w:fill="B8DB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B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</w:rPr>
      <w:tblPr/>
      <w:tcPr>
        <w:shd w:val="clear" w:color="auto" w:fill="B5C7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7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</w:rPr>
      <w:tblPr/>
      <w:tcPr>
        <w:shd w:val="clear" w:color="auto" w:fill="CFC6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6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</w:rPr>
      <w:tblPr/>
      <w:tcPr>
        <w:shd w:val="clear" w:color="auto" w:fill="EEB5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5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51D5" w:themeFill="accent4" w:themeFillShade="CC"/>
      </w:tcPr>
    </w:tblStylePr>
    <w:tblStylePr w:type="lastRow">
      <w:rPr>
        <w:b/>
        <w:bCs/>
        <w:color w:val="1C51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8AC6" w:themeFill="accent3" w:themeFillShade="CC"/>
      </w:tcPr>
    </w:tblStylePr>
    <w:tblStylePr w:type="lastRow">
      <w:rPr>
        <w:b/>
        <w:bCs/>
        <w:color w:val="278A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2A56" w:themeFill="accent6" w:themeFillShade="CC"/>
      </w:tcPr>
    </w:tblStylePr>
    <w:tblStylePr w:type="lastRow">
      <w:rPr>
        <w:b/>
        <w:bCs/>
        <w:color w:val="B82A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39D5" w:themeFill="accent5" w:themeFillShade="CC"/>
      </w:tcPr>
    </w:tblStylePr>
    <w:tblStylePr w:type="lastRow">
      <w:rPr>
        <w:b/>
        <w:bCs/>
        <w:color w:val="5A3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13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1357" w:themeColor="accent1" w:themeShade="99"/>
          <w:insideV w:val="nil"/>
        </w:tcBorders>
        <w:shd w:val="clear" w:color="auto" w:fill="8F13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1357" w:themeFill="accent1" w:themeFillShade="99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196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C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C7A" w:themeColor="accent2" w:themeShade="99"/>
          <w:insideV w:val="nil"/>
        </w:tcBorders>
        <w:shd w:val="clear" w:color="auto" w:fill="771C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C7A" w:themeFill="accent2" w:themeFillShade="99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496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75E7" w:themeColor="accent4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79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795" w:themeColor="accent3" w:themeShade="99"/>
          <w:insideV w:val="nil"/>
        </w:tcBorders>
        <w:shd w:val="clear" w:color="auto" w:fill="1D679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795" w:themeFill="accent3" w:themeFillShade="99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A6DC" w:themeColor="accent3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C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CA0" w:themeColor="accent4" w:themeShade="99"/>
          <w:insideV w:val="nil"/>
        </w:tcBorders>
        <w:shd w:val="clear" w:color="auto" w:fill="153C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A0" w:themeFill="accent4" w:themeFillShade="99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A3BA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4773" w:themeColor="accent6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23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23A7" w:themeColor="accent5" w:themeShade="99"/>
          <w:insideV w:val="nil"/>
        </w:tcBorders>
        <w:shd w:val="clear" w:color="auto" w:fill="3F23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3A7" w:themeFill="accent5" w:themeFillShade="99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4B8F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71E1" w:themeColor="accent5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F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F40" w:themeColor="accent6" w:themeShade="99"/>
          <w:insideV w:val="nil"/>
        </w:tcBorders>
        <w:shd w:val="clear" w:color="auto" w:fill="8A1F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F40" w:themeFill="accent6" w:themeFillShade="99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AA3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1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18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8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24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6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81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32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B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1D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2C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A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27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8DBF1" w:themeColor="accent3" w:themeTint="66"/>
        <w:left w:val="single" w:sz="4" w:space="0" w:color="B8DBF1" w:themeColor="accent3" w:themeTint="66"/>
        <w:bottom w:val="single" w:sz="4" w:space="0" w:color="B8DBF1" w:themeColor="accent3" w:themeTint="66"/>
        <w:right w:val="single" w:sz="4" w:space="0" w:color="B8DBF1" w:themeColor="accent3" w:themeTint="66"/>
        <w:insideH w:val="single" w:sz="4" w:space="0" w:color="B8DBF1" w:themeColor="accent3" w:themeTint="66"/>
        <w:insideV w:val="single" w:sz="4" w:space="0" w:color="B8DB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7F5" w:themeColor="accent4" w:themeTint="66"/>
        <w:left w:val="single" w:sz="4" w:space="0" w:color="B5C7F5" w:themeColor="accent4" w:themeTint="66"/>
        <w:bottom w:val="single" w:sz="4" w:space="0" w:color="B5C7F5" w:themeColor="accent4" w:themeTint="66"/>
        <w:right w:val="single" w:sz="4" w:space="0" w:color="B5C7F5" w:themeColor="accent4" w:themeTint="66"/>
        <w:insideH w:val="single" w:sz="4" w:space="0" w:color="B5C7F5" w:themeColor="accent4" w:themeTint="66"/>
        <w:insideV w:val="single" w:sz="4" w:space="0" w:color="B5C7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EB5C6" w:themeColor="accent6" w:themeTint="66"/>
        <w:left w:val="single" w:sz="4" w:space="0" w:color="EEB5C6" w:themeColor="accent6" w:themeTint="66"/>
        <w:bottom w:val="single" w:sz="4" w:space="0" w:color="EEB5C6" w:themeColor="accent6" w:themeTint="66"/>
        <w:right w:val="single" w:sz="4" w:space="0" w:color="EEB5C6" w:themeColor="accent6" w:themeTint="66"/>
        <w:insideH w:val="single" w:sz="4" w:space="0" w:color="EEB5C6" w:themeColor="accent6" w:themeTint="66"/>
        <w:insideV w:val="single" w:sz="4" w:space="0" w:color="EEB5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E80BC" w:themeColor="accent1" w:themeTint="99"/>
        <w:bottom w:val="single" w:sz="2" w:space="0" w:color="EE80BC" w:themeColor="accent1" w:themeTint="99"/>
        <w:insideH w:val="single" w:sz="2" w:space="0" w:color="EE80BC" w:themeColor="accent1" w:themeTint="99"/>
        <w:insideV w:val="single" w:sz="2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4C9EA" w:themeColor="accent3" w:themeTint="99"/>
        <w:bottom w:val="single" w:sz="2" w:space="0" w:color="94C9EA" w:themeColor="accent3" w:themeTint="99"/>
        <w:insideH w:val="single" w:sz="2" w:space="0" w:color="94C9EA" w:themeColor="accent3" w:themeTint="99"/>
        <w:insideV w:val="single" w:sz="2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9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BF0" w:themeColor="accent4" w:themeTint="99"/>
        <w:bottom w:val="single" w:sz="2" w:space="0" w:color="90ABF0" w:themeColor="accent4" w:themeTint="99"/>
        <w:insideH w:val="single" w:sz="2" w:space="0" w:color="90ABF0" w:themeColor="accent4" w:themeTint="99"/>
        <w:insideV w:val="single" w:sz="2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BF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EB5C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E32D9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1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  <w:shd w:val="clear" w:color="auto" w:fill="F1CBF2" w:themeFill="accent2" w:themeFillTint="3F"/>
      </w:tcPr>
    </w:tblStylePr>
    <w:tblStylePr w:type="band2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1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  <w:shd w:val="clear" w:color="auto" w:fill="D3E8F6" w:themeFill="accent3" w:themeFillTint="3F"/>
      </w:tcPr>
    </w:tblStylePr>
    <w:tblStylePr w:type="band2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1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  <w:shd w:val="clear" w:color="auto" w:fill="D1DCF9" w:themeFill="accent4" w:themeFillTint="3F"/>
      </w:tcPr>
    </w:tblStylePr>
    <w:tblStylePr w:type="band2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1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  <w:shd w:val="clear" w:color="auto" w:fill="E1DBF7" w:themeFill="accent5" w:themeFillTint="3F"/>
      </w:tcPr>
    </w:tblStylePr>
    <w:tblStylePr w:type="band2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1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  <w:shd w:val="clear" w:color="auto" w:fill="F4D1DC" w:themeFill="accent6" w:themeFillTint="3F"/>
      </w:tcPr>
    </w:tblStylePr>
    <w:tblStylePr w:type="band2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bottom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bottom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bottom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bottom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bottom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EA6DC" w:themeColor="accent3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6DC" w:themeColor="accent3"/>
          <w:right w:val="single" w:sz="4" w:space="0" w:color="4EA6DC" w:themeColor="accent3"/>
        </w:tcBorders>
      </w:tcPr>
    </w:tblStylePr>
    <w:tblStylePr w:type="band1Horz">
      <w:tblPr/>
      <w:tcPr>
        <w:tcBorders>
          <w:top w:val="single" w:sz="4" w:space="0" w:color="4EA6DC" w:themeColor="accent3"/>
          <w:bottom w:val="single" w:sz="4" w:space="0" w:color="4EA6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6DC" w:themeColor="accent3"/>
          <w:left w:val="nil"/>
        </w:tcBorders>
      </w:tcPr>
    </w:tblStylePr>
    <w:tblStylePr w:type="swCell">
      <w:tblPr/>
      <w:tcPr>
        <w:tcBorders>
          <w:top w:val="double" w:sz="4" w:space="0" w:color="4EA6D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971E1" w:themeColor="accent5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1E1" w:themeColor="accent5"/>
          <w:right w:val="single" w:sz="4" w:space="0" w:color="8971E1" w:themeColor="accent5"/>
        </w:tcBorders>
      </w:tcPr>
    </w:tblStylePr>
    <w:tblStylePr w:type="band1Horz">
      <w:tblPr/>
      <w:tcPr>
        <w:tcBorders>
          <w:top w:val="single" w:sz="4" w:space="0" w:color="8971E1" w:themeColor="accent5"/>
          <w:bottom w:val="single" w:sz="4" w:space="0" w:color="8971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1E1" w:themeColor="accent5"/>
          <w:left w:val="nil"/>
        </w:tcBorders>
      </w:tcPr>
    </w:tblStylePr>
    <w:tblStylePr w:type="swCell">
      <w:tblPr/>
      <w:tcPr>
        <w:tcBorders>
          <w:top w:val="double" w:sz="4" w:space="0" w:color="8971E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54773" w:themeColor="accent6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4773" w:themeColor="accent6"/>
          <w:right w:val="single" w:sz="4" w:space="0" w:color="D54773" w:themeColor="accent6"/>
        </w:tcBorders>
      </w:tcPr>
    </w:tblStylePr>
    <w:tblStylePr w:type="band1Horz">
      <w:tblPr/>
      <w:tcPr>
        <w:tcBorders>
          <w:top w:val="single" w:sz="4" w:space="0" w:color="D54773" w:themeColor="accent6"/>
          <w:bottom w:val="single" w:sz="4" w:space="0" w:color="D547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4773" w:themeColor="accent6"/>
          <w:left w:val="nil"/>
        </w:tcBorders>
      </w:tcPr>
    </w:tblStylePr>
    <w:tblStylePr w:type="swCell">
      <w:tblPr/>
      <w:tcPr>
        <w:tcBorders>
          <w:top w:val="double" w:sz="4" w:space="0" w:color="D5477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tblBorders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30CC" w:themeColor="accent2"/>
        <w:left w:val="single" w:sz="24" w:space="0" w:color="C830CC" w:themeColor="accent2"/>
        <w:bottom w:val="single" w:sz="24" w:space="0" w:color="C830CC" w:themeColor="accent2"/>
        <w:right w:val="single" w:sz="24" w:space="0" w:color="C830CC" w:themeColor="accent2"/>
      </w:tblBorders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6DC" w:themeColor="accent3"/>
        <w:left w:val="single" w:sz="24" w:space="0" w:color="4EA6DC" w:themeColor="accent3"/>
        <w:bottom w:val="single" w:sz="24" w:space="0" w:color="4EA6DC" w:themeColor="accent3"/>
        <w:right w:val="single" w:sz="24" w:space="0" w:color="4EA6DC" w:themeColor="accent3"/>
      </w:tblBorders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5E7" w:themeColor="accent4"/>
        <w:left w:val="single" w:sz="24" w:space="0" w:color="4775E7" w:themeColor="accent4"/>
        <w:bottom w:val="single" w:sz="24" w:space="0" w:color="4775E7" w:themeColor="accent4"/>
        <w:right w:val="single" w:sz="24" w:space="0" w:color="4775E7" w:themeColor="accent4"/>
      </w:tblBorders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1E1" w:themeColor="accent5"/>
        <w:left w:val="single" w:sz="24" w:space="0" w:color="8971E1" w:themeColor="accent5"/>
        <w:bottom w:val="single" w:sz="24" w:space="0" w:color="8971E1" w:themeColor="accent5"/>
        <w:right w:val="single" w:sz="24" w:space="0" w:color="8971E1" w:themeColor="accent5"/>
      </w:tblBorders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4773" w:themeColor="accent6"/>
        <w:left w:val="single" w:sz="24" w:space="0" w:color="D54773" w:themeColor="accent6"/>
        <w:bottom w:val="single" w:sz="24" w:space="0" w:color="D54773" w:themeColor="accent6"/>
        <w:right w:val="single" w:sz="24" w:space="0" w:color="D54773" w:themeColor="accent6"/>
      </w:tblBorders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C830CC" w:themeColor="accent2"/>
        <w:bottom w:val="single" w:sz="4" w:space="0" w:color="C830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30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4EA6DC" w:themeColor="accent3"/>
        <w:bottom w:val="single" w:sz="4" w:space="0" w:color="4EA6D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A6D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4775E7" w:themeColor="accent4"/>
        <w:bottom w:val="single" w:sz="4" w:space="0" w:color="4775E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775E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8971E1" w:themeColor="accent5"/>
        <w:bottom w:val="single" w:sz="4" w:space="0" w:color="8971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71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D54773" w:themeColor="accent6"/>
        <w:bottom w:val="single" w:sz="4" w:space="0" w:color="D547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47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9524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30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30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30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30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2581B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6D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6D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6D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6D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1A4B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5E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5E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5E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5E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F2C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1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1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1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1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AD27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47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47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47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47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  <w:insideV w:val="single" w:sz="8" w:space="0" w:color="EA61AC" w:themeColor="accent1" w:themeTint="BF"/>
      </w:tblBorders>
    </w:tblPr>
    <w:tcPr>
      <w:shd w:val="clear" w:color="auto" w:fill="F8CA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1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  <w:insideV w:val="single" w:sz="8" w:space="0" w:color="7ABCE4" w:themeColor="accent3" w:themeTint="BF"/>
      </w:tblBorders>
    </w:tblPr>
    <w:tcPr>
      <w:shd w:val="clear" w:color="auto" w:fill="D3E8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BC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  <w:insideV w:val="single" w:sz="8" w:space="0" w:color="7597ED" w:themeColor="accent4" w:themeTint="BF"/>
      </w:tblBorders>
    </w:tblPr>
    <w:tcPr>
      <w:shd w:val="clear" w:color="auto" w:fill="D1DC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7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  <w:insideV w:val="single" w:sz="8" w:space="0" w:color="DF7596" w:themeColor="accent6" w:themeTint="BF"/>
      </w:tblBorders>
    </w:tblPr>
    <w:tcPr>
      <w:shd w:val="clear" w:color="auto" w:fill="F4D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75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cPr>
      <w:shd w:val="clear" w:color="auto" w:fill="F8CA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E8" w:themeFill="accent1" w:themeFillTint="33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tcBorders>
          <w:insideH w:val="single" w:sz="6" w:space="0" w:color="E32D91" w:themeColor="accent1"/>
          <w:insideV w:val="single" w:sz="6" w:space="0" w:color="E32D91" w:themeColor="accent1"/>
        </w:tcBorders>
        <w:shd w:val="clear" w:color="auto" w:fill="F196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cPr>
      <w:shd w:val="clear" w:color="auto" w:fill="F1C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5F5" w:themeFill="accent2" w:themeFillTint="33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tcBorders>
          <w:insideH w:val="single" w:sz="6" w:space="0" w:color="C830CC" w:themeColor="accent2"/>
          <w:insideV w:val="single" w:sz="6" w:space="0" w:color="C830CC" w:themeColor="accent2"/>
        </w:tcBorders>
        <w:shd w:val="clear" w:color="auto" w:fill="E496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cPr>
      <w:shd w:val="clear" w:color="auto" w:fill="D3E8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F8" w:themeFill="accent3" w:themeFillTint="33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tcBorders>
          <w:insideH w:val="single" w:sz="6" w:space="0" w:color="4EA6DC" w:themeColor="accent3"/>
          <w:insideV w:val="single" w:sz="6" w:space="0" w:color="4EA6DC" w:themeColor="accent3"/>
        </w:tcBorders>
        <w:shd w:val="clear" w:color="auto" w:fill="A6D2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cPr>
      <w:shd w:val="clear" w:color="auto" w:fill="D1DC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3FA" w:themeFill="accent4" w:themeFillTint="33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tcBorders>
          <w:insideH w:val="single" w:sz="6" w:space="0" w:color="4775E7" w:themeColor="accent4"/>
          <w:insideV w:val="single" w:sz="6" w:space="0" w:color="4775E7" w:themeColor="accent4"/>
        </w:tcBorders>
        <w:shd w:val="clear" w:color="auto" w:fill="A3BA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cPr>
      <w:shd w:val="clear" w:color="auto" w:fill="E1DB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F9" w:themeFill="accent5" w:themeFillTint="33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tcBorders>
          <w:insideH w:val="single" w:sz="6" w:space="0" w:color="8971E1" w:themeColor="accent5"/>
          <w:insideV w:val="single" w:sz="6" w:space="0" w:color="8971E1" w:themeColor="accent5"/>
        </w:tcBorders>
        <w:shd w:val="clear" w:color="auto" w:fill="C4B8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cPr>
      <w:shd w:val="clear" w:color="auto" w:fill="F4D1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E2" w:themeFill="accent6" w:themeFillTint="33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tcBorders>
          <w:insideH w:val="single" w:sz="6" w:space="0" w:color="D54773" w:themeColor="accent6"/>
          <w:insideV w:val="single" w:sz="6" w:space="0" w:color="D54773" w:themeColor="accent6"/>
        </w:tcBorders>
        <w:shd w:val="clear" w:color="auto" w:fill="EAA3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96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96E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2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2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C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A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AF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8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8F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3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3B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2D91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shd w:val="clear" w:color="auto" w:fill="F8CA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30CC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shd w:val="clear" w:color="auto" w:fill="F1CB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A6DC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shd w:val="clear" w:color="auto" w:fill="D3E8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5E7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shd w:val="clear" w:color="auto" w:fill="D1DCF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1E1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shd w:val="clear" w:color="auto" w:fill="E1DBF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4773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shd w:val="clear" w:color="auto" w:fill="F4D1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2D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2D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2D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3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3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A6D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A6D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5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5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C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1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1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47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47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C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anklinv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wsome\AppData\Roaming\Microsoft\Templates\Business%20Fly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84EC145644144AB4CEF269857C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8277-2964-47C3-9165-14FEC8962E94}"/>
      </w:docPartPr>
      <w:docPartBody>
        <w:p w:rsidR="00B92F05" w:rsidRDefault="00B4037C">
          <w:pPr>
            <w:pStyle w:val="51584EC145644144AB4CEF269857C24C"/>
          </w:pPr>
          <w:r w:rsidRPr="00A62AD4"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C"/>
    <w:rsid w:val="00B4037C"/>
    <w:rsid w:val="00B92F05"/>
    <w:rsid w:val="00D730AA"/>
    <w:rsid w:val="00E6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A930BE6FE4E18BF64634C7803BA6E">
    <w:name w:val="5B6A930BE6FE4E18BF64634C7803BA6E"/>
  </w:style>
  <w:style w:type="paragraph" w:customStyle="1" w:styleId="513C1DDAEA18402EAF24365EBE93F48B">
    <w:name w:val="513C1DDAEA18402EAF24365EBE93F48B"/>
  </w:style>
  <w:style w:type="paragraph" w:customStyle="1" w:styleId="3D8550D4C5BB42DCB93913B4005D069F">
    <w:name w:val="3D8550D4C5BB42DCB93913B4005D069F"/>
  </w:style>
  <w:style w:type="paragraph" w:customStyle="1" w:styleId="A4F0941F620B4662A28E85CAD5E84516">
    <w:name w:val="A4F0941F620B4662A28E85CAD5E84516"/>
  </w:style>
  <w:style w:type="paragraph" w:customStyle="1" w:styleId="9EC19E6CA3764C36AF0F69EC2E31F77C">
    <w:name w:val="9EC19E6CA3764C36AF0F69EC2E31F77C"/>
  </w:style>
  <w:style w:type="paragraph" w:customStyle="1" w:styleId="F58B97EEA6F74197A18B8C9F48085965">
    <w:name w:val="F58B97EEA6F74197A18B8C9F48085965"/>
  </w:style>
  <w:style w:type="paragraph" w:customStyle="1" w:styleId="1528F840838C4E888E0F6EC3683FD8F5">
    <w:name w:val="1528F840838C4E888E0F6EC3683FD8F5"/>
  </w:style>
  <w:style w:type="paragraph" w:customStyle="1" w:styleId="AFAD91EB9D7C408AB97B303807FB1C87">
    <w:name w:val="AFAD91EB9D7C408AB97B303807FB1C87"/>
  </w:style>
  <w:style w:type="paragraph" w:customStyle="1" w:styleId="D8C58E82548742AE9F4EDA053856287D">
    <w:name w:val="D8C58E82548742AE9F4EDA053856287D"/>
  </w:style>
  <w:style w:type="paragraph" w:customStyle="1" w:styleId="51584EC145644144AB4CEF269857C24C">
    <w:name w:val="51584EC145644144AB4CEF269857C24C"/>
  </w:style>
  <w:style w:type="paragraph" w:customStyle="1" w:styleId="F33A9376C06241D0AA760DE7E83F0008">
    <w:name w:val="F33A9376C06241D0AA760DE7E83F00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Flyer(2)</Template>
  <TotalTime>12</TotalTime>
  <Pages>1</Pages>
  <Words>160</Words>
  <Characters>914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Newsome</dc:creator>
  <cp:keywords/>
  <dc:description/>
  <cp:lastModifiedBy>Katelyn Newsome</cp:lastModifiedBy>
  <cp:revision>3</cp:revision>
  <dcterms:created xsi:type="dcterms:W3CDTF">2019-03-06T13:52:00Z</dcterms:created>
  <dcterms:modified xsi:type="dcterms:W3CDTF">2019-03-06T14:05:00Z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