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2214" w14:textId="734DA11A" w:rsidR="002B3EC3" w:rsidRDefault="00BF55D3" w:rsidP="002B3EC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 I N A L</w:t>
      </w:r>
      <w:r w:rsidR="002B3EC3">
        <w:rPr>
          <w:rFonts w:ascii="Arial" w:hAnsi="Arial" w:cs="Arial"/>
          <w:sz w:val="24"/>
          <w:szCs w:val="24"/>
        </w:rPr>
        <w:t xml:space="preserve">   </w:t>
      </w:r>
      <w:r w:rsidR="00933092">
        <w:rPr>
          <w:rFonts w:ascii="Arial" w:hAnsi="Arial" w:cs="Arial"/>
          <w:sz w:val="24"/>
          <w:szCs w:val="24"/>
        </w:rPr>
        <w:t>M I N U T E S</w:t>
      </w:r>
    </w:p>
    <w:p w14:paraId="0645417F" w14:textId="77777777" w:rsidR="002B3EC3" w:rsidRDefault="002B3EC3" w:rsidP="002B3EC3">
      <w:pPr>
        <w:jc w:val="center"/>
        <w:rPr>
          <w:rFonts w:ascii="Arial" w:hAnsi="Arial" w:cs="Arial"/>
          <w:sz w:val="24"/>
          <w:szCs w:val="24"/>
        </w:rPr>
      </w:pPr>
    </w:p>
    <w:p w14:paraId="29EE4BA7" w14:textId="77777777" w:rsidR="002B3EC3" w:rsidRDefault="002B3EC3" w:rsidP="002B3EC3">
      <w:pPr>
        <w:jc w:val="center"/>
        <w:rPr>
          <w:rFonts w:ascii="Arial" w:hAnsi="Arial" w:cs="Arial"/>
          <w:sz w:val="24"/>
          <w:szCs w:val="24"/>
        </w:rPr>
      </w:pPr>
    </w:p>
    <w:p w14:paraId="35D90715" w14:textId="77777777" w:rsidR="002B3EC3" w:rsidRDefault="002B3EC3" w:rsidP="002B3EC3">
      <w:pPr>
        <w:rPr>
          <w:rFonts w:ascii="Arial" w:hAnsi="Arial" w:cs="Arial"/>
          <w:sz w:val="24"/>
          <w:szCs w:val="24"/>
        </w:rPr>
      </w:pPr>
      <w:r w:rsidRPr="007A7F92">
        <w:rPr>
          <w:rFonts w:ascii="Arial" w:hAnsi="Arial" w:cs="Arial"/>
          <w:b/>
          <w:bCs/>
          <w:sz w:val="24"/>
          <w:szCs w:val="24"/>
        </w:rPr>
        <w:t>Location of Meeting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>Franklin Emergency Services</w:t>
      </w:r>
    </w:p>
    <w:p w14:paraId="61F17A0F" w14:textId="77777777" w:rsidR="002B3EC3" w:rsidRDefault="002B3EC3" w:rsidP="002B3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 South Main Street</w:t>
      </w:r>
    </w:p>
    <w:p w14:paraId="07E46B97" w14:textId="77777777" w:rsidR="002B3EC3" w:rsidRDefault="002B3EC3" w:rsidP="002B3EC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Franklin, VA  23851</w:t>
      </w:r>
    </w:p>
    <w:p w14:paraId="61004709" w14:textId="02C9D0E2" w:rsidR="002B3EC3" w:rsidRDefault="002B3EC3" w:rsidP="002B3EC3">
      <w:pPr>
        <w:spacing w:line="360" w:lineRule="auto"/>
        <w:rPr>
          <w:rFonts w:ascii="Arial" w:hAnsi="Arial" w:cs="Arial"/>
          <w:sz w:val="24"/>
          <w:szCs w:val="24"/>
        </w:rPr>
      </w:pPr>
      <w:r w:rsidRPr="007A7F92">
        <w:rPr>
          <w:rFonts w:ascii="Arial" w:hAnsi="Arial" w:cs="Arial"/>
          <w:b/>
          <w:bCs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73319">
        <w:rPr>
          <w:rFonts w:ascii="Arial" w:hAnsi="Arial" w:cs="Arial"/>
          <w:sz w:val="24"/>
          <w:szCs w:val="24"/>
        </w:rPr>
        <w:t>Ju</w:t>
      </w:r>
      <w:r w:rsidR="00666CA4">
        <w:rPr>
          <w:rFonts w:ascii="Arial" w:hAnsi="Arial" w:cs="Arial"/>
          <w:sz w:val="24"/>
          <w:szCs w:val="24"/>
        </w:rPr>
        <w:t>ly</w:t>
      </w:r>
      <w:r w:rsidR="00DD6508">
        <w:rPr>
          <w:rFonts w:ascii="Arial" w:hAnsi="Arial" w:cs="Arial"/>
          <w:sz w:val="24"/>
          <w:szCs w:val="24"/>
        </w:rPr>
        <w:t xml:space="preserve"> 27</w:t>
      </w:r>
      <w:r w:rsidR="006A35D4">
        <w:rPr>
          <w:rFonts w:ascii="Arial" w:hAnsi="Arial" w:cs="Arial"/>
          <w:sz w:val="24"/>
          <w:szCs w:val="24"/>
        </w:rPr>
        <w:t>, 2022</w:t>
      </w:r>
    </w:p>
    <w:p w14:paraId="00856691" w14:textId="77777777" w:rsidR="002B3EC3" w:rsidRDefault="002B3EC3" w:rsidP="002B3EC3">
      <w:pPr>
        <w:spacing w:line="360" w:lineRule="auto"/>
        <w:rPr>
          <w:rFonts w:ascii="Arial" w:hAnsi="Arial" w:cs="Arial"/>
          <w:sz w:val="24"/>
          <w:szCs w:val="24"/>
        </w:rPr>
      </w:pPr>
      <w:r w:rsidRPr="007A7F92">
        <w:rPr>
          <w:rFonts w:ascii="Arial" w:hAnsi="Arial" w:cs="Arial"/>
          <w:b/>
          <w:bCs/>
          <w:sz w:val="24"/>
          <w:szCs w:val="24"/>
        </w:rPr>
        <w:t>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Doris Artis, Purlie E. Banks, Gary Wyse</w:t>
      </w:r>
    </w:p>
    <w:p w14:paraId="57CF7124" w14:textId="77ADC374" w:rsidR="005C0335" w:rsidRDefault="002B3EC3" w:rsidP="002B3EC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Visitor:</w:t>
      </w:r>
      <w:r w:rsidR="00F805BE">
        <w:rPr>
          <w:rFonts w:ascii="Arial" w:hAnsi="Arial" w:cs="Arial"/>
          <w:b/>
          <w:bCs/>
          <w:sz w:val="24"/>
          <w:szCs w:val="24"/>
        </w:rPr>
        <w:tab/>
      </w:r>
      <w:r w:rsidR="00F805BE">
        <w:rPr>
          <w:rFonts w:ascii="Arial" w:hAnsi="Arial" w:cs="Arial"/>
          <w:b/>
          <w:bCs/>
          <w:sz w:val="24"/>
          <w:szCs w:val="24"/>
        </w:rPr>
        <w:tab/>
      </w:r>
      <w:r w:rsidR="00F805BE">
        <w:rPr>
          <w:rFonts w:ascii="Arial" w:hAnsi="Arial" w:cs="Arial"/>
          <w:b/>
          <w:bCs/>
          <w:sz w:val="24"/>
          <w:szCs w:val="24"/>
        </w:rPr>
        <w:tab/>
      </w:r>
      <w:r w:rsidR="00F805BE" w:rsidRPr="00F805BE">
        <w:rPr>
          <w:rFonts w:ascii="Arial" w:hAnsi="Arial" w:cs="Arial"/>
          <w:sz w:val="24"/>
          <w:szCs w:val="24"/>
        </w:rPr>
        <w:t>Jennifer Maynard</w:t>
      </w:r>
      <w:r w:rsidR="005C0335">
        <w:rPr>
          <w:rFonts w:ascii="Arial" w:hAnsi="Arial" w:cs="Arial"/>
          <w:sz w:val="24"/>
          <w:szCs w:val="24"/>
        </w:rPr>
        <w:t xml:space="preserve">, </w:t>
      </w:r>
      <w:r w:rsidR="00E8207C">
        <w:rPr>
          <w:rFonts w:ascii="Arial" w:hAnsi="Arial" w:cs="Arial"/>
          <w:sz w:val="24"/>
          <w:szCs w:val="24"/>
        </w:rPr>
        <w:t xml:space="preserve">General </w:t>
      </w:r>
      <w:r w:rsidR="005C0335">
        <w:rPr>
          <w:rFonts w:ascii="Arial" w:hAnsi="Arial" w:cs="Arial"/>
          <w:sz w:val="24"/>
          <w:szCs w:val="24"/>
        </w:rPr>
        <w:t>Registrar</w:t>
      </w:r>
    </w:p>
    <w:p w14:paraId="62B21389" w14:textId="1181B749" w:rsidR="002B3EC3" w:rsidRDefault="002B3EC3" w:rsidP="00DD6508">
      <w:pPr>
        <w:spacing w:line="360" w:lineRule="auto"/>
        <w:rPr>
          <w:rFonts w:ascii="Arial" w:hAnsi="Arial" w:cs="Arial"/>
          <w:sz w:val="24"/>
          <w:szCs w:val="24"/>
        </w:rPr>
      </w:pPr>
    </w:p>
    <w:p w14:paraId="1488BF78" w14:textId="64D02724" w:rsidR="004007A5" w:rsidRDefault="002B3EC3" w:rsidP="00DD6508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DD6508">
        <w:rPr>
          <w:rFonts w:ascii="Arial" w:hAnsi="Arial" w:cs="Arial"/>
          <w:sz w:val="24"/>
          <w:szCs w:val="24"/>
        </w:rPr>
        <w:t>Electoral Board met on the above date to evaluate the performance of the General Registrar and to discuss the Polling Precinct for Ward 4</w:t>
      </w:r>
      <w:r w:rsidR="00FA5967">
        <w:rPr>
          <w:rFonts w:ascii="Arial" w:hAnsi="Arial" w:cs="Arial"/>
          <w:sz w:val="24"/>
          <w:szCs w:val="24"/>
        </w:rPr>
        <w:t xml:space="preserve">. </w:t>
      </w:r>
      <w:r w:rsidR="00DD6508">
        <w:rPr>
          <w:rFonts w:ascii="Arial" w:hAnsi="Arial" w:cs="Arial"/>
          <w:sz w:val="24"/>
          <w:szCs w:val="24"/>
        </w:rPr>
        <w:t xml:space="preserve">The meeting was called to order </w:t>
      </w:r>
      <w:r w:rsidR="00340D85">
        <w:rPr>
          <w:rFonts w:ascii="Arial" w:hAnsi="Arial" w:cs="Arial"/>
          <w:sz w:val="24"/>
          <w:szCs w:val="24"/>
        </w:rPr>
        <w:t>at 10:01 am by Gary Wyse, Chairman.</w:t>
      </w:r>
    </w:p>
    <w:p w14:paraId="4310E285" w14:textId="4E62EEED" w:rsidR="00666CA4" w:rsidRDefault="00666CA4" w:rsidP="00DD6508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Polling Precinct – Ward 4</w:t>
      </w:r>
    </w:p>
    <w:p w14:paraId="4474DF07" w14:textId="5A985136" w:rsidR="00666CA4" w:rsidRDefault="00666CA4" w:rsidP="00DD6508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Jennifer Maynard, </w:t>
      </w:r>
      <w:r w:rsidRPr="00FF6D3B">
        <w:rPr>
          <w:rFonts w:ascii="Arial" w:hAnsi="Arial" w:cs="Arial"/>
          <w:b/>
          <w:bCs/>
          <w:sz w:val="24"/>
          <w:szCs w:val="24"/>
        </w:rPr>
        <w:t>Franklin Christian Congregational Church</w:t>
      </w:r>
      <w:r>
        <w:rPr>
          <w:rFonts w:ascii="Arial" w:hAnsi="Arial" w:cs="Arial"/>
          <w:sz w:val="24"/>
          <w:szCs w:val="24"/>
        </w:rPr>
        <w:t xml:space="preserve"> stated that they can obligate for one time but not for all elections</w:t>
      </w:r>
      <w:r w:rsidR="00FA5967">
        <w:rPr>
          <w:rFonts w:ascii="Arial" w:hAnsi="Arial" w:cs="Arial"/>
          <w:sz w:val="24"/>
          <w:szCs w:val="24"/>
        </w:rPr>
        <w:t xml:space="preserve">. </w:t>
      </w:r>
      <w:r w:rsidR="00FF6D3B">
        <w:rPr>
          <w:rFonts w:ascii="Arial" w:hAnsi="Arial" w:cs="Arial"/>
          <w:sz w:val="24"/>
          <w:szCs w:val="24"/>
        </w:rPr>
        <w:t xml:space="preserve">The </w:t>
      </w:r>
      <w:r w:rsidR="00CC0BC9">
        <w:rPr>
          <w:rFonts w:ascii="Arial" w:hAnsi="Arial" w:cs="Arial"/>
          <w:b/>
          <w:bCs/>
          <w:sz w:val="24"/>
          <w:szCs w:val="24"/>
        </w:rPr>
        <w:t xml:space="preserve">Franklin Business Center aka </w:t>
      </w:r>
      <w:r w:rsidR="00FF6D3B" w:rsidRPr="00FF6D3B">
        <w:rPr>
          <w:rFonts w:ascii="Arial" w:hAnsi="Arial" w:cs="Arial"/>
          <w:b/>
          <w:bCs/>
          <w:sz w:val="24"/>
          <w:szCs w:val="24"/>
        </w:rPr>
        <w:t>Incubator</w:t>
      </w:r>
      <w:r w:rsidR="00FF6D3B">
        <w:rPr>
          <w:rFonts w:ascii="Arial" w:hAnsi="Arial" w:cs="Arial"/>
          <w:sz w:val="24"/>
          <w:szCs w:val="24"/>
        </w:rPr>
        <w:t xml:space="preserve"> </w:t>
      </w:r>
      <w:r w:rsidR="00FA5967">
        <w:rPr>
          <w:rFonts w:ascii="Arial" w:hAnsi="Arial" w:cs="Arial"/>
          <w:sz w:val="24"/>
          <w:szCs w:val="24"/>
        </w:rPr>
        <w:t>agreed</w:t>
      </w:r>
      <w:r w:rsidR="00FF6D3B">
        <w:rPr>
          <w:rFonts w:ascii="Arial" w:hAnsi="Arial" w:cs="Arial"/>
          <w:sz w:val="24"/>
          <w:szCs w:val="24"/>
        </w:rPr>
        <w:t xml:space="preserve"> with the Electoral Board utilizing the building for elections. No response from the </w:t>
      </w:r>
      <w:r w:rsidR="00FF6D3B">
        <w:rPr>
          <w:rFonts w:ascii="Arial" w:hAnsi="Arial" w:cs="Arial"/>
          <w:b/>
          <w:bCs/>
          <w:sz w:val="24"/>
          <w:szCs w:val="24"/>
        </w:rPr>
        <w:t>Food Bank</w:t>
      </w:r>
      <w:r w:rsidR="00FF6D3B">
        <w:rPr>
          <w:rFonts w:ascii="Arial" w:hAnsi="Arial" w:cs="Arial"/>
          <w:sz w:val="24"/>
          <w:szCs w:val="24"/>
        </w:rPr>
        <w:t xml:space="preserve">, but the parking might be an issue. </w:t>
      </w:r>
      <w:r w:rsidR="00FF6D3B">
        <w:rPr>
          <w:rFonts w:ascii="Arial" w:hAnsi="Arial" w:cs="Arial"/>
          <w:b/>
          <w:bCs/>
          <w:sz w:val="24"/>
          <w:szCs w:val="24"/>
        </w:rPr>
        <w:t>Franklin Baptist Church</w:t>
      </w:r>
      <w:r w:rsidR="00FF6D3B">
        <w:rPr>
          <w:rFonts w:ascii="Arial" w:hAnsi="Arial" w:cs="Arial"/>
          <w:sz w:val="24"/>
          <w:szCs w:val="24"/>
        </w:rPr>
        <w:t xml:space="preserve"> will not meet until August 08, 2022</w:t>
      </w:r>
      <w:r w:rsidR="00CC0BC9">
        <w:rPr>
          <w:rFonts w:ascii="Arial" w:hAnsi="Arial" w:cs="Arial"/>
          <w:sz w:val="24"/>
          <w:szCs w:val="24"/>
        </w:rPr>
        <w:t>.</w:t>
      </w:r>
    </w:p>
    <w:p w14:paraId="6C05C73F" w14:textId="65D4F24A" w:rsidR="00CC0BC9" w:rsidRDefault="00CC0BC9" w:rsidP="00DD6508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Based upon the information provided, it </w:t>
      </w:r>
      <w:r w:rsidR="00DE13DE">
        <w:rPr>
          <w:rFonts w:ascii="Arial" w:hAnsi="Arial" w:cs="Arial"/>
          <w:sz w:val="24"/>
          <w:szCs w:val="24"/>
        </w:rPr>
        <w:t>was</w:t>
      </w:r>
      <w:r w:rsidR="00FA5967">
        <w:rPr>
          <w:rFonts w:ascii="Arial" w:hAnsi="Arial" w:cs="Arial"/>
          <w:sz w:val="24"/>
          <w:szCs w:val="24"/>
        </w:rPr>
        <w:t xml:space="preserve"> believed</w:t>
      </w:r>
      <w:r>
        <w:rPr>
          <w:rFonts w:ascii="Arial" w:hAnsi="Arial" w:cs="Arial"/>
          <w:sz w:val="24"/>
          <w:szCs w:val="24"/>
        </w:rPr>
        <w:t xml:space="preserve"> that </w:t>
      </w:r>
      <w:r>
        <w:rPr>
          <w:rFonts w:ascii="Arial" w:hAnsi="Arial" w:cs="Arial"/>
          <w:b/>
          <w:bCs/>
          <w:sz w:val="24"/>
          <w:szCs w:val="24"/>
        </w:rPr>
        <w:t>Franklin Business Center aka Incubator</w:t>
      </w:r>
      <w:r>
        <w:rPr>
          <w:rFonts w:ascii="Arial" w:hAnsi="Arial" w:cs="Arial"/>
          <w:sz w:val="24"/>
          <w:szCs w:val="24"/>
        </w:rPr>
        <w:t xml:space="preserve"> was the </w:t>
      </w:r>
      <w:r w:rsidR="00DE13DE">
        <w:rPr>
          <w:rFonts w:ascii="Arial" w:hAnsi="Arial" w:cs="Arial"/>
          <w:sz w:val="24"/>
          <w:szCs w:val="24"/>
        </w:rPr>
        <w:t>bes</w:t>
      </w:r>
      <w:r>
        <w:rPr>
          <w:rFonts w:ascii="Arial" w:hAnsi="Arial" w:cs="Arial"/>
          <w:sz w:val="24"/>
          <w:szCs w:val="24"/>
        </w:rPr>
        <w:t>t possible choice</w:t>
      </w:r>
      <w:r w:rsidR="00FA59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Purlie E. Banks moved that we accept </w:t>
      </w:r>
      <w:r>
        <w:rPr>
          <w:rFonts w:ascii="Arial" w:hAnsi="Arial" w:cs="Arial"/>
          <w:b/>
          <w:bCs/>
          <w:sz w:val="24"/>
          <w:szCs w:val="24"/>
        </w:rPr>
        <w:t xml:space="preserve">Franklin Business </w:t>
      </w:r>
      <w:r w:rsidR="00CF2A75">
        <w:rPr>
          <w:rFonts w:ascii="Arial" w:hAnsi="Arial" w:cs="Arial"/>
          <w:b/>
          <w:bCs/>
          <w:sz w:val="24"/>
          <w:szCs w:val="24"/>
        </w:rPr>
        <w:t>Center aka Incubator</w:t>
      </w:r>
      <w:r w:rsidR="00CF2A75">
        <w:rPr>
          <w:rFonts w:ascii="Arial" w:hAnsi="Arial" w:cs="Arial"/>
          <w:sz w:val="24"/>
          <w:szCs w:val="24"/>
        </w:rPr>
        <w:t xml:space="preserve"> as the Polling Precinct for Ward 4</w:t>
      </w:r>
      <w:r w:rsidR="00FA5967">
        <w:rPr>
          <w:rFonts w:ascii="Arial" w:hAnsi="Arial" w:cs="Arial"/>
          <w:sz w:val="24"/>
          <w:szCs w:val="24"/>
        </w:rPr>
        <w:t xml:space="preserve">. Doris Artis seconded it. </w:t>
      </w:r>
      <w:r w:rsidR="00CF2A75">
        <w:rPr>
          <w:rFonts w:ascii="Arial" w:hAnsi="Arial" w:cs="Arial"/>
          <w:sz w:val="24"/>
          <w:szCs w:val="24"/>
        </w:rPr>
        <w:t>The motion passed unanimously.</w:t>
      </w:r>
    </w:p>
    <w:p w14:paraId="4A349B09" w14:textId="77777777" w:rsidR="002003DB" w:rsidRDefault="00CF2A75" w:rsidP="00DD6508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Jennifer Maynard stated that a letter</w:t>
      </w:r>
      <w:r w:rsidR="00FA5967">
        <w:rPr>
          <w:rFonts w:ascii="Arial" w:hAnsi="Arial" w:cs="Arial"/>
          <w:sz w:val="24"/>
          <w:szCs w:val="24"/>
        </w:rPr>
        <w:t xml:space="preserve"> should</w:t>
      </w:r>
      <w:r>
        <w:rPr>
          <w:rFonts w:ascii="Arial" w:hAnsi="Arial" w:cs="Arial"/>
          <w:sz w:val="24"/>
          <w:szCs w:val="24"/>
        </w:rPr>
        <w:t xml:space="preserve"> be sent to Amanda Jarratt, Franklin City Manager, by August 02, 2022, at 12 noon</w:t>
      </w:r>
      <w:r w:rsidR="00FA59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The letter must state that the board voted unanimously to move the polling precinct for Ward 4 from Franklin Sportsman Association to Franklin Business Center</w:t>
      </w:r>
      <w:r w:rsidR="00FA5967">
        <w:rPr>
          <w:rFonts w:ascii="Arial" w:hAnsi="Arial" w:cs="Arial"/>
          <w:sz w:val="24"/>
          <w:szCs w:val="24"/>
        </w:rPr>
        <w:t xml:space="preserve">. </w:t>
      </w:r>
      <w:r w:rsidR="00FD091B">
        <w:rPr>
          <w:rFonts w:ascii="Arial" w:hAnsi="Arial" w:cs="Arial"/>
          <w:sz w:val="24"/>
          <w:szCs w:val="24"/>
        </w:rPr>
        <w:t>The City of Franklin has submitted the “Certificate of No Objection” for redistricting</w:t>
      </w:r>
      <w:r w:rsidR="00DF3EF5">
        <w:rPr>
          <w:rFonts w:ascii="Arial" w:hAnsi="Arial" w:cs="Arial"/>
          <w:sz w:val="24"/>
          <w:szCs w:val="24"/>
        </w:rPr>
        <w:t xml:space="preserve">, and it can take </w:t>
      </w:r>
      <w:r w:rsidR="00FA5967">
        <w:rPr>
          <w:rFonts w:ascii="Arial" w:hAnsi="Arial" w:cs="Arial"/>
          <w:sz w:val="24"/>
          <w:szCs w:val="24"/>
        </w:rPr>
        <w:t xml:space="preserve">approximately </w:t>
      </w:r>
      <w:r w:rsidR="00DF3EF5">
        <w:rPr>
          <w:rFonts w:ascii="Arial" w:hAnsi="Arial" w:cs="Arial"/>
          <w:sz w:val="24"/>
          <w:szCs w:val="24"/>
        </w:rPr>
        <w:t xml:space="preserve">sixty days </w:t>
      </w:r>
    </w:p>
    <w:p w14:paraId="755D4C48" w14:textId="536DBB50" w:rsidR="002003DB" w:rsidRDefault="002003DB" w:rsidP="002003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Page 2</w:t>
      </w:r>
    </w:p>
    <w:p w14:paraId="33B7D663" w14:textId="067C8832" w:rsidR="002003DB" w:rsidRDefault="002003DB" w:rsidP="002003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Draft Minutes dated July 27, 2022</w:t>
      </w:r>
    </w:p>
    <w:p w14:paraId="36CCC119" w14:textId="77777777" w:rsidR="002003DB" w:rsidRDefault="002003DB" w:rsidP="002003DB">
      <w:pPr>
        <w:spacing w:line="360" w:lineRule="auto"/>
        <w:rPr>
          <w:rFonts w:ascii="Arial" w:hAnsi="Arial" w:cs="Arial"/>
          <w:sz w:val="24"/>
          <w:szCs w:val="24"/>
        </w:rPr>
      </w:pPr>
    </w:p>
    <w:p w14:paraId="27A5C12A" w14:textId="6818A5F6" w:rsidR="00CF2A75" w:rsidRDefault="00DF3EF5" w:rsidP="002003D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before they receive a reply</w:t>
      </w:r>
      <w:r w:rsidR="000D6F81">
        <w:rPr>
          <w:rFonts w:ascii="Arial" w:hAnsi="Arial" w:cs="Arial"/>
          <w:sz w:val="24"/>
          <w:szCs w:val="24"/>
        </w:rPr>
        <w:t>.  The Secretary of the Electoral Board will ensure the letter is written and sent.</w:t>
      </w:r>
    </w:p>
    <w:p w14:paraId="75FD32D4" w14:textId="70A4BBEA" w:rsidR="00D42637" w:rsidRDefault="00DF3EF5" w:rsidP="00DD6508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Doris Artis moved that we adjourn into closed session </w:t>
      </w:r>
      <w:r w:rsidR="00D42637">
        <w:rPr>
          <w:rFonts w:ascii="Arial" w:hAnsi="Arial" w:cs="Arial"/>
          <w:sz w:val="24"/>
          <w:szCs w:val="24"/>
        </w:rPr>
        <w:t>to discuss the performance of the General Registrar</w:t>
      </w:r>
      <w:r w:rsidR="00FA5967">
        <w:rPr>
          <w:rFonts w:ascii="Arial" w:hAnsi="Arial" w:cs="Arial"/>
          <w:sz w:val="24"/>
          <w:szCs w:val="24"/>
        </w:rPr>
        <w:t xml:space="preserve">. </w:t>
      </w:r>
      <w:r w:rsidR="00D42637">
        <w:rPr>
          <w:rFonts w:ascii="Arial" w:hAnsi="Arial" w:cs="Arial"/>
          <w:sz w:val="24"/>
          <w:szCs w:val="24"/>
        </w:rPr>
        <w:t>Purlie E. Banks seconded it</w:t>
      </w:r>
      <w:r w:rsidR="00FA5967">
        <w:rPr>
          <w:rFonts w:ascii="Arial" w:hAnsi="Arial" w:cs="Arial"/>
          <w:sz w:val="24"/>
          <w:szCs w:val="24"/>
        </w:rPr>
        <w:t xml:space="preserve">. </w:t>
      </w:r>
      <w:r w:rsidR="00D42637">
        <w:rPr>
          <w:rFonts w:ascii="Arial" w:hAnsi="Arial" w:cs="Arial"/>
          <w:sz w:val="24"/>
          <w:szCs w:val="24"/>
        </w:rPr>
        <w:t>Motion passed unanimously</w:t>
      </w:r>
      <w:r w:rsidR="00FA5967">
        <w:rPr>
          <w:rFonts w:ascii="Arial" w:hAnsi="Arial" w:cs="Arial"/>
          <w:sz w:val="24"/>
          <w:szCs w:val="24"/>
        </w:rPr>
        <w:t xml:space="preserve">. </w:t>
      </w:r>
      <w:r w:rsidR="00D42637">
        <w:rPr>
          <w:rFonts w:ascii="Arial" w:hAnsi="Arial" w:cs="Arial"/>
          <w:sz w:val="24"/>
          <w:szCs w:val="24"/>
        </w:rPr>
        <w:t>After the evaluation of the General Registrar, Doris Artis moved to return to open session</w:t>
      </w:r>
      <w:r w:rsidR="00FA5967">
        <w:rPr>
          <w:rFonts w:ascii="Arial" w:hAnsi="Arial" w:cs="Arial"/>
          <w:sz w:val="24"/>
          <w:szCs w:val="24"/>
        </w:rPr>
        <w:t xml:space="preserve">. </w:t>
      </w:r>
      <w:r w:rsidR="00D42637">
        <w:rPr>
          <w:rFonts w:ascii="Arial" w:hAnsi="Arial" w:cs="Arial"/>
          <w:sz w:val="24"/>
          <w:szCs w:val="24"/>
        </w:rPr>
        <w:t>Purlie E. Banks seconded it</w:t>
      </w:r>
      <w:r w:rsidR="00FA5967">
        <w:rPr>
          <w:rFonts w:ascii="Arial" w:hAnsi="Arial" w:cs="Arial"/>
          <w:sz w:val="24"/>
          <w:szCs w:val="24"/>
        </w:rPr>
        <w:t xml:space="preserve">. </w:t>
      </w:r>
      <w:r w:rsidR="00D42637">
        <w:rPr>
          <w:rFonts w:ascii="Arial" w:hAnsi="Arial" w:cs="Arial"/>
          <w:sz w:val="24"/>
          <w:szCs w:val="24"/>
        </w:rPr>
        <w:t>Motion passed unanimously.</w:t>
      </w:r>
    </w:p>
    <w:p w14:paraId="6246BDFD" w14:textId="4F6C7F52" w:rsidR="00DF3EF5" w:rsidRPr="00CF2A75" w:rsidRDefault="00D42637" w:rsidP="00DD6508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 12:56 pm, Doris Artis moved that we adjourn</w:t>
      </w:r>
      <w:r w:rsidR="00FA59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Purlie E. Banks seconded it</w:t>
      </w:r>
      <w:r w:rsidR="00FA5967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Motion </w:t>
      </w:r>
      <w:r w:rsidR="00E23C4F">
        <w:rPr>
          <w:rFonts w:ascii="Arial" w:hAnsi="Arial" w:cs="Arial"/>
          <w:sz w:val="24"/>
          <w:szCs w:val="24"/>
        </w:rPr>
        <w:t>passed unanimously</w:t>
      </w:r>
      <w:r w:rsidR="00FA5967">
        <w:rPr>
          <w:rFonts w:ascii="Arial" w:hAnsi="Arial" w:cs="Arial"/>
          <w:sz w:val="24"/>
          <w:szCs w:val="24"/>
        </w:rPr>
        <w:t xml:space="preserve">. </w:t>
      </w:r>
      <w:r w:rsidR="00E23C4F">
        <w:rPr>
          <w:rFonts w:ascii="Arial" w:hAnsi="Arial" w:cs="Arial"/>
          <w:sz w:val="24"/>
          <w:szCs w:val="24"/>
        </w:rPr>
        <w:t>The Electoral Board meeting adjourned.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CBF0761" w14:textId="77777777" w:rsidR="00340D85" w:rsidRPr="004007A5" w:rsidRDefault="00340D85" w:rsidP="00DD6508">
      <w:pPr>
        <w:spacing w:line="360" w:lineRule="auto"/>
        <w:ind w:firstLine="720"/>
        <w:rPr>
          <w:rFonts w:ascii="Arial" w:hAnsi="Arial" w:cs="Arial"/>
          <w:sz w:val="24"/>
          <w:szCs w:val="24"/>
        </w:rPr>
      </w:pPr>
    </w:p>
    <w:p w14:paraId="099CF1E1" w14:textId="77777777" w:rsidR="002B3EC3" w:rsidRDefault="002B3EC3" w:rsidP="002B3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Humbly Submitted,</w:t>
      </w:r>
    </w:p>
    <w:p w14:paraId="64F7EA80" w14:textId="77777777" w:rsidR="002B3EC3" w:rsidRDefault="002B3EC3" w:rsidP="002B3EC3">
      <w:pPr>
        <w:spacing w:line="360" w:lineRule="auto"/>
        <w:rPr>
          <w:rFonts w:ascii="Arial" w:hAnsi="Arial" w:cs="Arial"/>
          <w:sz w:val="24"/>
          <w:szCs w:val="24"/>
        </w:rPr>
      </w:pPr>
    </w:p>
    <w:p w14:paraId="15EC1F52" w14:textId="77777777" w:rsidR="002B3EC3" w:rsidRPr="009043B2" w:rsidRDefault="002B3EC3" w:rsidP="002B3EC3">
      <w:pPr>
        <w:spacing w:line="360" w:lineRule="auto"/>
        <w:rPr>
          <w:rFonts w:ascii="Lucida Calligraphy" w:hAnsi="Lucida Calligraphy" w:cs="Arial"/>
          <w:sz w:val="24"/>
          <w:szCs w:val="24"/>
        </w:rPr>
      </w:pPr>
      <w:r w:rsidRPr="009043B2">
        <w:rPr>
          <w:rFonts w:ascii="Lucida Calligraphy" w:hAnsi="Lucida Calligraphy" w:cs="Arial"/>
          <w:sz w:val="24"/>
          <w:szCs w:val="24"/>
        </w:rPr>
        <w:t>Purlie E. Banks</w:t>
      </w:r>
    </w:p>
    <w:p w14:paraId="1E7A5912" w14:textId="77777777" w:rsidR="002B3EC3" w:rsidRDefault="002B3EC3" w:rsidP="002B3E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Purlie E. Banks</w:t>
      </w:r>
    </w:p>
    <w:p w14:paraId="56B7B791" w14:textId="77777777" w:rsidR="002B3EC3" w:rsidRPr="006E4634" w:rsidRDefault="002B3EC3" w:rsidP="002B3EC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</w:p>
    <w:p w14:paraId="7F96A235" w14:textId="77777777" w:rsidR="00362366" w:rsidRPr="004C2B5E" w:rsidRDefault="00362366">
      <w:pPr>
        <w:rPr>
          <w:rFonts w:ascii="Comic Sans MS" w:hAnsi="Comic Sans MS"/>
          <w:sz w:val="28"/>
          <w:szCs w:val="28"/>
        </w:rPr>
      </w:pPr>
    </w:p>
    <w:sectPr w:rsidR="00362366" w:rsidRPr="004C2B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FD748" w14:textId="77777777" w:rsidR="004C2B5E" w:rsidRDefault="004C2B5E" w:rsidP="004C2B5E">
      <w:r>
        <w:separator/>
      </w:r>
    </w:p>
  </w:endnote>
  <w:endnote w:type="continuationSeparator" w:id="0">
    <w:p w14:paraId="41256EA3" w14:textId="77777777" w:rsidR="004C2B5E" w:rsidRDefault="004C2B5E" w:rsidP="004C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4E83" w14:textId="77777777" w:rsidR="004C2B5E" w:rsidRDefault="004C2B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90077" w14:textId="77777777" w:rsidR="004C2B5E" w:rsidRDefault="004C2B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9E840" w14:textId="77777777" w:rsidR="004C2B5E" w:rsidRDefault="004C2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F8E46" w14:textId="77777777" w:rsidR="004C2B5E" w:rsidRDefault="004C2B5E" w:rsidP="004C2B5E">
      <w:r>
        <w:separator/>
      </w:r>
    </w:p>
  </w:footnote>
  <w:footnote w:type="continuationSeparator" w:id="0">
    <w:p w14:paraId="37638A0B" w14:textId="77777777" w:rsidR="004C2B5E" w:rsidRDefault="004C2B5E" w:rsidP="004C2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DBC6" w14:textId="77777777" w:rsidR="004C2B5E" w:rsidRDefault="004C2B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B4404" w14:textId="77777777" w:rsidR="004C2B5E" w:rsidRDefault="004C2B5E">
    <w:pPr>
      <w:pStyle w:val="Header"/>
      <w:rPr>
        <w:sz w:val="36"/>
        <w:szCs w:val="36"/>
      </w:rPr>
    </w:pPr>
    <w:r>
      <w:rPr>
        <w:noProof/>
      </w:rPr>
      <w:drawing>
        <wp:inline distT="0" distB="0" distL="0" distR="0" wp14:anchorId="1CE8D532" wp14:editId="6B1CBD7A">
          <wp:extent cx="2343150" cy="1066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49F04D" w14:textId="3B6C1951" w:rsidR="004C2B5E" w:rsidRDefault="004C2B5E">
    <w:pPr>
      <w:pStyle w:val="Header"/>
    </w:pPr>
    <w:r>
      <w:rPr>
        <w:sz w:val="36"/>
        <w:szCs w:val="36"/>
      </w:rPr>
      <w:tab/>
      <w:t xml:space="preserve">    </w:t>
    </w:r>
    <w:r w:rsidRPr="004C2B5E">
      <w:rPr>
        <w:sz w:val="36"/>
        <w:szCs w:val="36"/>
      </w:rPr>
      <w:t>City of Franklin, Virginia Electoral Board</w:t>
    </w:r>
  </w:p>
  <w:p w14:paraId="1F7B4445" w14:textId="3B18639A" w:rsidR="004C2B5E" w:rsidRDefault="004C2B5E">
    <w:pPr>
      <w:pStyle w:val="Header"/>
    </w:pPr>
    <w:r>
      <w:tab/>
      <w:t xml:space="preserve">     G</w:t>
    </w:r>
    <w:r>
      <w:rPr>
        <w:rFonts w:ascii="Helvetica" w:hAnsi="Helvetica" w:cs="Helvetica"/>
        <w:color w:val="1D2228"/>
        <w:sz w:val="20"/>
        <w:szCs w:val="20"/>
        <w:shd w:val="clear" w:color="auto" w:fill="FFFFFF"/>
      </w:rPr>
      <w:t>ary Wyse - Chairman; Doris Artis - Vice Chairman and Purlie E. Banks - Secretary.</w:t>
    </w:r>
  </w:p>
  <w:p w14:paraId="03D16A49" w14:textId="77777777" w:rsidR="004C2B5E" w:rsidRDefault="004C2B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A1553" w14:textId="77777777" w:rsidR="004C2B5E" w:rsidRDefault="004C2B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B5E"/>
    <w:rsid w:val="00027E16"/>
    <w:rsid w:val="000767DE"/>
    <w:rsid w:val="00087502"/>
    <w:rsid w:val="000C5D2B"/>
    <w:rsid w:val="000D6F81"/>
    <w:rsid w:val="001165B7"/>
    <w:rsid w:val="0019666D"/>
    <w:rsid w:val="002003DB"/>
    <w:rsid w:val="002B3EC3"/>
    <w:rsid w:val="002D55A2"/>
    <w:rsid w:val="002E0A9C"/>
    <w:rsid w:val="00340D85"/>
    <w:rsid w:val="00362366"/>
    <w:rsid w:val="004007A5"/>
    <w:rsid w:val="00486A5F"/>
    <w:rsid w:val="004A582D"/>
    <w:rsid w:val="004C2B5E"/>
    <w:rsid w:val="004C6B6B"/>
    <w:rsid w:val="004E0547"/>
    <w:rsid w:val="004E2E3E"/>
    <w:rsid w:val="005C0335"/>
    <w:rsid w:val="00666CA4"/>
    <w:rsid w:val="006A35D4"/>
    <w:rsid w:val="006E3F16"/>
    <w:rsid w:val="006F1FA2"/>
    <w:rsid w:val="007003A4"/>
    <w:rsid w:val="007F45E9"/>
    <w:rsid w:val="00933092"/>
    <w:rsid w:val="009818FA"/>
    <w:rsid w:val="009A6FC5"/>
    <w:rsid w:val="00A129E6"/>
    <w:rsid w:val="00AB2379"/>
    <w:rsid w:val="00B10AC9"/>
    <w:rsid w:val="00B21808"/>
    <w:rsid w:val="00BB4387"/>
    <w:rsid w:val="00BC2850"/>
    <w:rsid w:val="00BF55D3"/>
    <w:rsid w:val="00C73319"/>
    <w:rsid w:val="00CC0BC9"/>
    <w:rsid w:val="00CF2A75"/>
    <w:rsid w:val="00D42637"/>
    <w:rsid w:val="00DD6508"/>
    <w:rsid w:val="00DE13DE"/>
    <w:rsid w:val="00DF3EF5"/>
    <w:rsid w:val="00E139D1"/>
    <w:rsid w:val="00E23C4F"/>
    <w:rsid w:val="00E640E5"/>
    <w:rsid w:val="00E8207C"/>
    <w:rsid w:val="00F805BE"/>
    <w:rsid w:val="00FA5967"/>
    <w:rsid w:val="00FB7052"/>
    <w:rsid w:val="00FC313D"/>
    <w:rsid w:val="00FC5E20"/>
    <w:rsid w:val="00FD091B"/>
    <w:rsid w:val="00FF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04D8302"/>
  <w15:chartTrackingRefBased/>
  <w15:docId w15:val="{694AFC15-AA9C-454F-9994-7C8BE5C7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EC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2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B5E"/>
  </w:style>
  <w:style w:type="paragraph" w:styleId="Footer">
    <w:name w:val="footer"/>
    <w:basedOn w:val="Normal"/>
    <w:link w:val="FooterChar"/>
    <w:uiPriority w:val="99"/>
    <w:unhideWhenUsed/>
    <w:rsid w:val="004C2B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7479D-5460-4328-B90B-E2131571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Peterson, Brenda</dc:creator>
  <cp:keywords/>
  <dc:description/>
  <cp:lastModifiedBy>Purlie</cp:lastModifiedBy>
  <cp:revision>2</cp:revision>
  <cp:lastPrinted>2022-06-28T12:25:00Z</cp:lastPrinted>
  <dcterms:created xsi:type="dcterms:W3CDTF">2022-09-13T18:28:00Z</dcterms:created>
  <dcterms:modified xsi:type="dcterms:W3CDTF">2022-09-13T18:28:00Z</dcterms:modified>
</cp:coreProperties>
</file>