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flyer layout table"/>
      </w:tblPr>
      <w:tblGrid>
        <w:gridCol w:w="8640"/>
      </w:tblGrid>
      <w:tr w:rsidR="00897FB4" w:rsidRPr="00897FB4" w14:paraId="590B6666" w14:textId="77777777" w:rsidTr="00314D17">
        <w:trPr>
          <w:trHeight w:val="8013"/>
          <w:tblHeader/>
        </w:trPr>
        <w:tc>
          <w:tcPr>
            <w:tcW w:w="8640" w:type="dxa"/>
          </w:tcPr>
          <w:p w14:paraId="2D8A0221" w14:textId="77777777" w:rsidR="00D10269" w:rsidRDefault="0075045F" w:rsidP="00D10269">
            <w:pPr>
              <w:pStyle w:val="Title"/>
              <w:rPr>
                <w:rFonts w:ascii="Arial Narrow" w:hAnsi="Arial Narrow" w:cs="Arial"/>
                <w:color w:val="auto"/>
                <w:sz w:val="4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184E9D4" wp14:editId="7B6D15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62200" cy="718930"/>
                  <wp:effectExtent l="0" t="0" r="0" b="5080"/>
                  <wp:wrapTight wrapText="bothSides">
                    <wp:wrapPolygon edited="0">
                      <wp:start x="5574" y="0"/>
                      <wp:lineTo x="3135" y="9159"/>
                      <wp:lineTo x="0" y="16601"/>
                      <wp:lineTo x="0" y="19463"/>
                      <wp:lineTo x="1219" y="21180"/>
                      <wp:lineTo x="2613" y="21180"/>
                      <wp:lineTo x="4529" y="21180"/>
                      <wp:lineTo x="19858" y="18890"/>
                      <wp:lineTo x="19858" y="18318"/>
                      <wp:lineTo x="20555" y="14883"/>
                      <wp:lineTo x="20381" y="12594"/>
                      <wp:lineTo x="18987" y="9159"/>
                      <wp:lineTo x="21426" y="7442"/>
                      <wp:lineTo x="21426" y="2290"/>
                      <wp:lineTo x="6271" y="0"/>
                      <wp:lineTo x="5574" y="0"/>
                    </wp:wrapPolygon>
                  </wp:wrapTight>
                  <wp:docPr id="3" name="Picture 3" descr="Hampton Roads Planning District Commis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mpton Roads Planning District Commis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71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5DAC22" w14:textId="39EF5483" w:rsidR="0075045F" w:rsidRPr="0075045F" w:rsidRDefault="0075045F" w:rsidP="00D10269">
            <w:pPr>
              <w:pStyle w:val="Title"/>
              <w:rPr>
                <w:rFonts w:ascii="Arial Narrow" w:hAnsi="Arial Narrow" w:cs="Arial"/>
                <w:color w:val="auto"/>
                <w:sz w:val="48"/>
                <w:szCs w:val="16"/>
              </w:rPr>
            </w:pPr>
            <w:r w:rsidRPr="0075045F">
              <w:rPr>
                <w:rFonts w:ascii="Arial Narrow" w:hAnsi="Arial Narrow" w:cs="Arial"/>
                <w:color w:val="auto"/>
                <w:sz w:val="48"/>
                <w:szCs w:val="16"/>
              </w:rPr>
              <w:t>Attention citizens of:</w:t>
            </w:r>
          </w:p>
          <w:p w14:paraId="4A0FB77F" w14:textId="77777777" w:rsidR="0075045F" w:rsidRPr="0075045F" w:rsidRDefault="0075045F" w:rsidP="00D10269">
            <w:pPr>
              <w:pStyle w:val="Title"/>
              <w:spacing w:line="240" w:lineRule="auto"/>
              <w:rPr>
                <w:rFonts w:ascii="Arial Narrow" w:hAnsi="Arial Narrow" w:cs="Arial"/>
                <w:color w:val="auto"/>
                <w:sz w:val="20"/>
                <w:szCs w:val="2"/>
              </w:rPr>
            </w:pPr>
          </w:p>
          <w:p w14:paraId="7F746F10" w14:textId="77777777" w:rsidR="00314D17" w:rsidRDefault="0075045F" w:rsidP="00D10269">
            <w:pPr>
              <w:pStyle w:val="Title"/>
              <w:spacing w:line="240" w:lineRule="auto"/>
              <w:jc w:val="center"/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</w:pPr>
            <w:r w:rsidRP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 xml:space="preserve">The Cities </w:t>
            </w:r>
            <w:r w:rsidR="00314D17" w:rsidRP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>o</w:t>
            </w:r>
            <w:r w:rsidRP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 xml:space="preserve">f Chesapeake, Franklin, Hampton, Newport News, Norfolk, </w:t>
            </w:r>
          </w:p>
          <w:p w14:paraId="1B1E07C1" w14:textId="4FFB86EF" w:rsidR="0075045F" w:rsidRPr="00314D17" w:rsidRDefault="0075045F" w:rsidP="00D10269">
            <w:pPr>
              <w:pStyle w:val="Title"/>
              <w:spacing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auto"/>
                <w:sz w:val="22"/>
                <w:szCs w:val="4"/>
              </w:rPr>
            </w:pPr>
            <w:r w:rsidRP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 xml:space="preserve">Portsmouth, Poquoson, Suffolk, Virginia Beach, </w:t>
            </w:r>
            <w:r w:rsidR="00314D17" w:rsidRP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>a</w:t>
            </w:r>
            <w:r w:rsidRP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>nd Williamsburg.</w:t>
            </w:r>
          </w:p>
          <w:p w14:paraId="5E70C72A" w14:textId="27958B4C" w:rsidR="0075045F" w:rsidRPr="00314D17" w:rsidRDefault="0075045F" w:rsidP="00D10269">
            <w:pPr>
              <w:pStyle w:val="Title"/>
              <w:spacing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auto"/>
                <w:sz w:val="22"/>
                <w:szCs w:val="4"/>
              </w:rPr>
            </w:pPr>
          </w:p>
          <w:p w14:paraId="2F0DB1CF" w14:textId="54BFD319" w:rsidR="0075045F" w:rsidRPr="00314D17" w:rsidRDefault="0075045F" w:rsidP="00D10269">
            <w:pPr>
              <w:pStyle w:val="Title"/>
              <w:spacing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auto"/>
                <w:sz w:val="22"/>
                <w:szCs w:val="4"/>
              </w:rPr>
            </w:pPr>
            <w:r w:rsidRP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 xml:space="preserve">The Counties </w:t>
            </w:r>
            <w:r w:rsidR="00314D17" w:rsidRP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>o</w:t>
            </w:r>
            <w:r w:rsidRP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 xml:space="preserve">f Isle </w:t>
            </w:r>
            <w:r w:rsid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>o</w:t>
            </w:r>
            <w:r w:rsidRP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 xml:space="preserve">f Wight, James City, Southampton, </w:t>
            </w:r>
            <w:r w:rsidR="00EA7556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 xml:space="preserve">Surry </w:t>
            </w:r>
            <w:r w:rsidR="00314D17" w:rsidRP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>a</w:t>
            </w:r>
            <w:r w:rsidRP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>nd York.</w:t>
            </w:r>
          </w:p>
          <w:p w14:paraId="0F18D5E0" w14:textId="137F67B8" w:rsidR="0075045F" w:rsidRPr="00314D17" w:rsidRDefault="0075045F" w:rsidP="00D10269">
            <w:pPr>
              <w:pStyle w:val="Title"/>
              <w:spacing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auto"/>
                <w:sz w:val="22"/>
                <w:szCs w:val="4"/>
              </w:rPr>
            </w:pPr>
          </w:p>
          <w:p w14:paraId="1EFA536C" w14:textId="77777777" w:rsidR="00314D17" w:rsidRDefault="0075045F" w:rsidP="00D10269">
            <w:pPr>
              <w:pStyle w:val="Title"/>
              <w:spacing w:line="240" w:lineRule="auto"/>
              <w:jc w:val="center"/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</w:pPr>
            <w:r w:rsidRP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 xml:space="preserve">The Towns </w:t>
            </w:r>
            <w:r w:rsidR="00314D17" w:rsidRP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>o</w:t>
            </w:r>
            <w:r w:rsidRP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 xml:space="preserve">f Boykins, Branchville, Capron, Courtland, Ivor, Newsoms, </w:t>
            </w:r>
          </w:p>
          <w:p w14:paraId="19BAB644" w14:textId="189388D5" w:rsidR="0075045F" w:rsidRPr="00314D17" w:rsidRDefault="0075045F" w:rsidP="00D10269">
            <w:pPr>
              <w:pStyle w:val="Title"/>
              <w:spacing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auto"/>
                <w:sz w:val="22"/>
                <w:szCs w:val="4"/>
              </w:rPr>
            </w:pPr>
            <w:r w:rsidRPr="00314D1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 xml:space="preserve">Smithfield, Windsor, </w:t>
            </w:r>
            <w:r w:rsidR="00245F07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>and Surry Towns</w:t>
            </w:r>
            <w:r w:rsidR="00D0428B">
              <w:rPr>
                <w:rFonts w:ascii="Arial Narrow" w:hAnsi="Arial Narrow" w:cs="Arial"/>
                <w:b w:val="0"/>
                <w:bCs w:val="0"/>
                <w:caps w:val="0"/>
                <w:color w:val="auto"/>
                <w:sz w:val="22"/>
                <w:szCs w:val="4"/>
              </w:rPr>
              <w:t>.</w:t>
            </w:r>
          </w:p>
          <w:p w14:paraId="40858CC9" w14:textId="7945C402" w:rsidR="0075045F" w:rsidRPr="0075045F" w:rsidRDefault="0075045F" w:rsidP="00D10269">
            <w:pPr>
              <w:pStyle w:val="Title"/>
              <w:spacing w:line="240" w:lineRule="auto"/>
              <w:rPr>
                <w:color w:val="auto"/>
                <w:sz w:val="32"/>
                <w:szCs w:val="8"/>
              </w:rPr>
            </w:pPr>
            <w:r w:rsidRPr="0075045F">
              <w:rPr>
                <w:noProof/>
                <w:color w:val="auto"/>
                <w:sz w:val="32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7D7C4A" wp14:editId="57FD2858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118745</wp:posOffset>
                      </wp:positionV>
                      <wp:extent cx="4886325" cy="0"/>
                      <wp:effectExtent l="0" t="1905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632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6726AB1F" id="Straight Connector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75pt,9.35pt" to="403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4YwQEAAMgDAAAOAAAAZHJzL2Uyb0RvYy54bWysU12P0zAQfEfiP1h+p0lLe1RR03voCV4Q&#10;VBz8AJ+zbiz8pbVp0n/P2mlzCBBCiBcntmdmdyab3f1oDTsDRu1dy5eLmjNw0nfanVr+5fPbV1vO&#10;YhKuE8Y7aPkFIr/fv3yxG0IDK9970wEyEnGxGULL+5RCU1VR9mBFXPgAji6VRysSbfFUdSgGUrem&#10;WtX1XTV47AJ6CTHS6cN0yfdFXymQ6aNSERIzLafeUlmxrE95rfY70ZxQhF7LaxviH7qwQjsqOks9&#10;iCTYN9S/SFkt0Uev0kJ6W3mltITigdws65/cPPYiQPFC4cQwxxT/n6z8cD4i013L15w5YekTPSYU&#10;+tQndvDOUYAe2TrnNITYEPzgjnjdxXDEbHpUaPOT7LCxZHuZs4UxMUmH6+327vVqw5m83VXPxIAx&#10;vQNvWX5pudEu2xaNOL+PiYoR9AbJx8axoeWr7ebNJjdW5c6mXspbuhiYYJ9AkTeqvixyZargYJCd&#10;Bc1D93VZ6FmQkJmitDEzqf4z6YrNNCiT9rfEGV0qepdmotXO4++qpvHWqprwN9eT12z7yXeX8mVK&#10;HDQuJbbraOd5/HFf6M8/4P47AAAA//8DAFBLAwQUAAYACAAAACEA2VZIi9sAAAAIAQAADwAAAGRy&#10;cy9kb3ducmV2LnhtbEyPzUrEQBCE74LvMLTgRdyJBk2ImSwieFFQd1089yadTHB+wsxkN769LR70&#10;2FVF9Vf1erFGHCjE0TsFV6sMBLnWd6MbFOzeHy9LEDGh69B4Rwq+KMK6OT2pser80W3osE2D4BIX&#10;K1SgU5oqKWOryWJc+Ykce70PFhOfYZBdwCOXWyOvs+xWWhwdf9A40YOm9nM7WwVhfu2fTZ4/tR/4&#10;hnqzu+jjy6zU+dlyfwci0ZL+wvCDz+jQMNPez66LwijIixtOsl4WINgvs4K37X8F2dTy/4DmGwAA&#10;//8DAFBLAQItABQABgAIAAAAIQC2gziS/gAAAOEBAAATAAAAAAAAAAAAAAAAAAAAAABbQ29udGVu&#10;dF9UeXBlc10ueG1sUEsBAi0AFAAGAAgAAAAhADj9If/WAAAAlAEAAAsAAAAAAAAAAAAAAAAALwEA&#10;AF9yZWxzLy5yZWxzUEsBAi0AFAAGAAgAAAAhABvoXhjBAQAAyAMAAA4AAAAAAAAAAAAAAAAALgIA&#10;AGRycy9lMm9Eb2MueG1sUEsBAi0AFAAGAAgAAAAhANlWSIvbAAAACAEAAA8AAAAAAAAAAAAAAAAA&#10;GwQAAGRycy9kb3ducmV2LnhtbFBLBQYAAAAABAAEAPMAAAAjBQAAAAA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  <w:p w14:paraId="05B416F9" w14:textId="5BD071BC" w:rsidR="00897FB4" w:rsidRPr="00F26D40" w:rsidRDefault="0075045F" w:rsidP="00D10269">
            <w:pPr>
              <w:pStyle w:val="Title"/>
              <w:spacing w:line="240" w:lineRule="auto"/>
              <w:jc w:val="center"/>
              <w:rPr>
                <w:rFonts w:ascii="Arial Narrow" w:hAnsi="Arial Narrow"/>
                <w:color w:val="auto"/>
                <w:sz w:val="52"/>
                <w:szCs w:val="20"/>
              </w:rPr>
            </w:pPr>
            <w:r w:rsidRPr="00F26D40">
              <w:rPr>
                <w:rFonts w:ascii="Arial Narrow" w:hAnsi="Arial Narrow"/>
                <w:color w:val="auto"/>
                <w:sz w:val="48"/>
                <w:szCs w:val="18"/>
              </w:rPr>
              <w:t>NOTICE OF V</w:t>
            </w:r>
            <w:r w:rsidR="003B0ED3" w:rsidRPr="00F26D40">
              <w:rPr>
                <w:rFonts w:ascii="Arial Narrow" w:hAnsi="Arial Narrow"/>
                <w:color w:val="auto"/>
                <w:sz w:val="48"/>
                <w:szCs w:val="18"/>
              </w:rPr>
              <w:t>irtual</w:t>
            </w:r>
            <w:r w:rsidR="00463CF4" w:rsidRPr="00F26D40">
              <w:rPr>
                <w:rFonts w:ascii="Arial Narrow" w:hAnsi="Arial Narrow"/>
                <w:color w:val="auto"/>
                <w:sz w:val="48"/>
                <w:szCs w:val="18"/>
              </w:rPr>
              <w:t xml:space="preserve"> </w:t>
            </w:r>
            <w:r w:rsidR="003B0ED3" w:rsidRPr="00F26D40">
              <w:rPr>
                <w:rFonts w:ascii="Arial Narrow" w:hAnsi="Arial Narrow"/>
                <w:color w:val="auto"/>
                <w:sz w:val="48"/>
                <w:szCs w:val="18"/>
              </w:rPr>
              <w:t>PUBLIC MEETING</w:t>
            </w:r>
          </w:p>
          <w:p w14:paraId="68E20766" w14:textId="5ABF9BBE" w:rsidR="00897FB4" w:rsidRPr="00F26D40" w:rsidRDefault="00463CF4" w:rsidP="00D10269">
            <w:pPr>
              <w:pStyle w:val="Subtitle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auto"/>
                <w:sz w:val="28"/>
                <w:szCs w:val="14"/>
              </w:rPr>
            </w:pPr>
            <w:r w:rsidRPr="00F26D40">
              <w:rPr>
                <w:rFonts w:ascii="Arial Narrow" w:hAnsi="Arial Narrow"/>
                <w:b/>
                <w:bCs/>
                <w:color w:val="auto"/>
                <w:sz w:val="28"/>
                <w:szCs w:val="14"/>
              </w:rPr>
              <w:t>HAMPTON ROADS</w:t>
            </w:r>
            <w:r w:rsidR="00BD0860" w:rsidRPr="00F26D40">
              <w:rPr>
                <w:rFonts w:ascii="Arial Narrow" w:hAnsi="Arial Narrow"/>
                <w:b/>
                <w:bCs/>
                <w:color w:val="auto"/>
                <w:sz w:val="28"/>
                <w:szCs w:val="14"/>
              </w:rPr>
              <w:t xml:space="preserve"> </w:t>
            </w:r>
            <w:r w:rsidR="003B0ED3" w:rsidRPr="00F26D40">
              <w:rPr>
                <w:rFonts w:ascii="Arial Narrow" w:hAnsi="Arial Narrow"/>
                <w:b/>
                <w:bCs/>
                <w:color w:val="auto"/>
                <w:sz w:val="28"/>
                <w:szCs w:val="14"/>
              </w:rPr>
              <w:t>HAZARD MITIGATION PLAN</w:t>
            </w:r>
            <w:r w:rsidR="00512E76" w:rsidRPr="00F26D40">
              <w:rPr>
                <w:rFonts w:ascii="Arial Narrow" w:hAnsi="Arial Narrow"/>
                <w:b/>
                <w:bCs/>
                <w:color w:val="auto"/>
                <w:sz w:val="28"/>
                <w:szCs w:val="14"/>
              </w:rPr>
              <w:t xml:space="preserve"> UPDATE</w:t>
            </w:r>
          </w:p>
          <w:p w14:paraId="0CDDABF0" w14:textId="3A6D7FAC" w:rsidR="00911043" w:rsidRPr="00F26D40" w:rsidRDefault="00911043" w:rsidP="00D10269">
            <w:pPr>
              <w:pStyle w:val="Time"/>
              <w:spacing w:after="0" w:line="240" w:lineRule="auto"/>
              <w:jc w:val="center"/>
              <w:rPr>
                <w:rFonts w:ascii="Arial Narrow" w:hAnsi="Arial Narrow"/>
                <w:color w:val="auto"/>
                <w:sz w:val="14"/>
              </w:rPr>
            </w:pPr>
          </w:p>
          <w:p w14:paraId="58CE26BA" w14:textId="0423398F" w:rsidR="00D10269" w:rsidRPr="00F26D40" w:rsidRDefault="0075045F" w:rsidP="00D10269">
            <w:pPr>
              <w:pStyle w:val="Time"/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mallCaps w:val="0"/>
                <w:color w:val="auto"/>
                <w:sz w:val="24"/>
              </w:rPr>
            </w:pPr>
            <w:r w:rsidRPr="00F26D40">
              <w:rPr>
                <w:rFonts w:ascii="Arial Narrow" w:hAnsi="Arial Narrow"/>
                <w:b w:val="0"/>
                <w:bCs w:val="0"/>
                <w:smallCaps w:val="0"/>
                <w:color w:val="auto"/>
                <w:sz w:val="24"/>
              </w:rPr>
              <w:t xml:space="preserve">Share </w:t>
            </w:r>
            <w:r w:rsidR="00314D17" w:rsidRPr="00F26D40">
              <w:rPr>
                <w:rFonts w:ascii="Arial Narrow" w:hAnsi="Arial Narrow"/>
                <w:b w:val="0"/>
                <w:bCs w:val="0"/>
                <w:smallCaps w:val="0"/>
                <w:color w:val="auto"/>
                <w:sz w:val="24"/>
              </w:rPr>
              <w:t xml:space="preserve">your local knowledge and thoughts on the </w:t>
            </w:r>
          </w:p>
          <w:p w14:paraId="5A62E6D5" w14:textId="3B212E54" w:rsidR="0075045F" w:rsidRPr="00F26D40" w:rsidRDefault="00314D17" w:rsidP="00D10269">
            <w:pPr>
              <w:pStyle w:val="Time"/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mallCaps w:val="0"/>
                <w:color w:val="auto"/>
                <w:sz w:val="24"/>
              </w:rPr>
            </w:pPr>
            <w:r w:rsidRPr="00F26D40">
              <w:rPr>
                <w:rFonts w:ascii="Arial Narrow" w:hAnsi="Arial Narrow"/>
                <w:b w:val="0"/>
                <w:bCs w:val="0"/>
                <w:smallCaps w:val="0"/>
                <w:color w:val="auto"/>
                <w:sz w:val="24"/>
              </w:rPr>
              <w:t>Hampton Roads Hazard Mitigation Plan update process.</w:t>
            </w:r>
          </w:p>
          <w:p w14:paraId="366A0D3D" w14:textId="756BBCE5" w:rsidR="0075045F" w:rsidRPr="00F26D40" w:rsidRDefault="0075045F" w:rsidP="00D10269">
            <w:pPr>
              <w:pStyle w:val="Time"/>
              <w:spacing w:after="0" w:line="240" w:lineRule="auto"/>
              <w:jc w:val="center"/>
              <w:rPr>
                <w:rFonts w:ascii="Arial Narrow" w:hAnsi="Arial Narrow"/>
                <w:color w:val="auto"/>
                <w:sz w:val="12"/>
              </w:rPr>
            </w:pPr>
          </w:p>
          <w:p w14:paraId="30D9DC12" w14:textId="7F352F4D" w:rsidR="00897FB4" w:rsidRPr="00F26D40" w:rsidRDefault="00D10269" w:rsidP="00D10269">
            <w:pPr>
              <w:pStyle w:val="Location"/>
              <w:spacing w:after="0" w:line="240" w:lineRule="auto"/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F26D40">
              <w:rPr>
                <w:rFonts w:ascii="Arial Narrow" w:hAnsi="Arial Narrow"/>
                <w:color w:val="auto"/>
                <w:sz w:val="28"/>
              </w:rPr>
              <w:t xml:space="preserve">Public </w:t>
            </w:r>
            <w:r w:rsidR="00F14896" w:rsidRPr="00F26D40">
              <w:rPr>
                <w:rFonts w:ascii="Arial Narrow" w:hAnsi="Arial Narrow"/>
                <w:color w:val="auto"/>
                <w:sz w:val="28"/>
              </w:rPr>
              <w:t xml:space="preserve">Zoom </w:t>
            </w:r>
            <w:r w:rsidR="00BD0860" w:rsidRPr="00F26D40">
              <w:rPr>
                <w:rFonts w:ascii="Arial Narrow" w:hAnsi="Arial Narrow"/>
                <w:color w:val="auto"/>
                <w:sz w:val="28"/>
              </w:rPr>
              <w:t>Meeting</w:t>
            </w:r>
            <w:r w:rsidRPr="00F26D40">
              <w:rPr>
                <w:rFonts w:ascii="Arial Narrow" w:hAnsi="Arial Narrow"/>
                <w:color w:val="auto"/>
                <w:sz w:val="28"/>
              </w:rPr>
              <w:t>, April 20, 2021, 6pm</w:t>
            </w:r>
            <w:r w:rsidR="003B0ED3" w:rsidRPr="00F26D40">
              <w:rPr>
                <w:rFonts w:ascii="Arial Narrow" w:hAnsi="Arial Narrow"/>
                <w:color w:val="auto"/>
                <w:sz w:val="28"/>
              </w:rPr>
              <w:t xml:space="preserve">:  </w:t>
            </w:r>
            <w:hyperlink r:id="rId8" w:history="1">
              <w:r w:rsidR="00A77972" w:rsidRPr="00F26D40">
                <w:rPr>
                  <w:rStyle w:val="Hyperlink"/>
                  <w:rFonts w:ascii="Arial Narrow" w:hAnsi="Arial Narrow"/>
                  <w:b/>
                  <w:bCs/>
                  <w:sz w:val="28"/>
                </w:rPr>
                <w:t>click here to register</w:t>
              </w:r>
            </w:hyperlink>
            <w:r w:rsidR="00513A66" w:rsidRPr="00F26D40">
              <w:rPr>
                <w:rStyle w:val="Hyperlink"/>
                <w:rFonts w:ascii="Arial Narrow" w:hAnsi="Arial Narrow"/>
                <w:b/>
                <w:bCs/>
                <w:sz w:val="28"/>
              </w:rPr>
              <w:t xml:space="preserve">  </w:t>
            </w:r>
            <w:r w:rsidR="00513A66" w:rsidRPr="00F26D40">
              <w:rPr>
                <w:rStyle w:val="Hyperlink"/>
                <w:rFonts w:ascii="Arial Narrow" w:hAnsi="Arial Narrow"/>
                <w:bCs/>
                <w:color w:val="auto"/>
                <w:sz w:val="28"/>
                <w:u w:val="none"/>
              </w:rPr>
              <w:t xml:space="preserve">OR Visit </w:t>
            </w:r>
            <w:hyperlink r:id="rId9" w:history="1">
              <w:r w:rsidR="00513A66" w:rsidRPr="00F26D40">
                <w:rPr>
                  <w:rStyle w:val="Hyperlink"/>
                  <w:rFonts w:ascii="Arial Narrow" w:hAnsi="Arial Narrow"/>
                  <w:bCs/>
                  <w:sz w:val="28"/>
                </w:rPr>
                <w:t>https://zoom.us/webinar/register/WN_</w:t>
              </w:r>
              <w:r w:rsidR="00513A66" w:rsidRPr="00F26D40">
                <w:rPr>
                  <w:rStyle w:val="Hyperlink"/>
                  <w:rFonts w:ascii="Arial Narrow" w:hAnsi="Arial Narrow"/>
                  <w:bCs/>
                  <w:sz w:val="28"/>
                </w:rPr>
                <w:t>P</w:t>
              </w:r>
              <w:r w:rsidR="00513A66" w:rsidRPr="00F26D40">
                <w:rPr>
                  <w:rStyle w:val="Hyperlink"/>
                  <w:rFonts w:ascii="Arial Narrow" w:hAnsi="Arial Narrow"/>
                  <w:bCs/>
                  <w:sz w:val="28"/>
                </w:rPr>
                <w:t>-6S6ovtTRuNow85rXG8Sg</w:t>
              </w:r>
            </w:hyperlink>
            <w:r w:rsidR="00513A66" w:rsidRPr="00F26D40">
              <w:rPr>
                <w:rStyle w:val="Hyperlink"/>
                <w:rFonts w:ascii="Arial Narrow" w:hAnsi="Arial Narrow"/>
                <w:bCs/>
                <w:color w:val="auto"/>
                <w:sz w:val="28"/>
                <w:u w:val="none"/>
              </w:rPr>
              <w:t xml:space="preserve"> </w:t>
            </w:r>
          </w:p>
          <w:p w14:paraId="24CF8BEE" w14:textId="6A67B2F0" w:rsidR="00F26D40" w:rsidRPr="00F26D40" w:rsidRDefault="00F26D40" w:rsidP="00F26D40">
            <w:pPr>
              <w:pStyle w:val="Location"/>
              <w:spacing w:after="0" w:line="240" w:lineRule="auto"/>
              <w:rPr>
                <w:rFonts w:ascii="Arial Narrow" w:hAnsi="Arial Narrow"/>
                <w:color w:val="auto"/>
                <w:sz w:val="12"/>
                <w:szCs w:val="20"/>
              </w:rPr>
            </w:pPr>
            <w:r w:rsidRPr="00314D17">
              <w:rPr>
                <w:rFonts w:ascii="Arial Narrow" w:hAnsi="Arial Narrow"/>
                <w:noProof/>
                <w:color w:val="auto"/>
                <w:sz w:val="28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7BBD9C86" wp14:editId="44472C88">
                  <wp:simplePos x="0" y="0"/>
                  <wp:positionH relativeFrom="column">
                    <wp:posOffset>4032885</wp:posOffset>
                  </wp:positionH>
                  <wp:positionV relativeFrom="paragraph">
                    <wp:posOffset>60325</wp:posOffset>
                  </wp:positionV>
                  <wp:extent cx="71437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8F4150" w14:textId="0C4FBF39" w:rsidR="006647D5" w:rsidRPr="00314D17" w:rsidRDefault="00D10269" w:rsidP="00D10269">
            <w:pPr>
              <w:pStyle w:val="Location"/>
              <w:spacing w:after="0" w:line="240" w:lineRule="auto"/>
              <w:jc w:val="center"/>
              <w:rPr>
                <w:rFonts w:ascii="Arial Narrow" w:hAnsi="Arial Narrow"/>
                <w:color w:val="auto"/>
                <w:sz w:val="28"/>
                <w:szCs w:val="20"/>
              </w:rPr>
            </w:pPr>
            <w:r>
              <w:rPr>
                <w:rFonts w:ascii="Arial Narrow" w:hAnsi="Arial Narrow"/>
                <w:color w:val="auto"/>
                <w:sz w:val="28"/>
                <w:szCs w:val="20"/>
              </w:rPr>
              <w:t xml:space="preserve">Take the </w:t>
            </w:r>
            <w:r w:rsidR="006647D5" w:rsidRPr="00314D17">
              <w:rPr>
                <w:rFonts w:ascii="Arial Narrow" w:hAnsi="Arial Narrow"/>
                <w:color w:val="auto"/>
                <w:sz w:val="28"/>
                <w:szCs w:val="20"/>
              </w:rPr>
              <w:t xml:space="preserve">Public Survey:  </w:t>
            </w:r>
            <w:hyperlink r:id="rId11" w:history="1">
              <w:r w:rsidR="006647D5" w:rsidRPr="00314D17">
                <w:rPr>
                  <w:rStyle w:val="Hyperlink"/>
                  <w:rFonts w:ascii="Arial Narrow" w:hAnsi="Arial Narrow"/>
                  <w:color w:val="auto"/>
                  <w:sz w:val="28"/>
                  <w:szCs w:val="20"/>
                </w:rPr>
                <w:t>click here</w:t>
              </w:r>
            </w:hyperlink>
            <w:r w:rsidR="006647D5" w:rsidRPr="00314D17">
              <w:rPr>
                <w:rFonts w:ascii="Arial Narrow" w:hAnsi="Arial Narrow"/>
                <w:color w:val="auto"/>
                <w:sz w:val="28"/>
                <w:szCs w:val="20"/>
              </w:rPr>
              <w:t xml:space="preserve"> or scan QR code</w:t>
            </w:r>
          </w:p>
          <w:p w14:paraId="43E904A0" w14:textId="66266BC9" w:rsidR="00BD0860" w:rsidRPr="00314D17" w:rsidRDefault="00314D17" w:rsidP="00D10269">
            <w:pPr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</w:pPr>
            <w:r w:rsidRPr="00314D17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For More Information Visit:</w:t>
            </w:r>
            <w:r w:rsidRPr="00314D17">
              <w:rPr>
                <w:i/>
                <w:iCs/>
              </w:rPr>
              <w:t xml:space="preserve"> </w:t>
            </w:r>
            <w:r w:rsidRPr="00314D17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 xml:space="preserve">https://www.hrpdcva.gov/departments/emergency-management/hampton-roads-hazard-mitigation-plan </w:t>
            </w:r>
          </w:p>
          <w:p w14:paraId="7CB7749E" w14:textId="5588D509" w:rsidR="00314D17" w:rsidRPr="00314D17" w:rsidRDefault="00314D17" w:rsidP="00D10269">
            <w:pPr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</w:pPr>
            <w:r w:rsidRPr="00314D17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Or Contact:  HRPDC Emergency Management Department (757) 420-8300</w:t>
            </w:r>
          </w:p>
          <w:p w14:paraId="5354184A" w14:textId="1DB203CB" w:rsidR="00314D17" w:rsidRPr="00314D17" w:rsidRDefault="00314D17" w:rsidP="00D10269">
            <w:pPr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</w:pPr>
          </w:p>
          <w:p w14:paraId="198D33DD" w14:textId="3D80B068" w:rsidR="00314D17" w:rsidRPr="00314D17" w:rsidRDefault="00314D17" w:rsidP="00D10269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314D17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Th</w:t>
            </w:r>
            <w:r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 xml:space="preserve">e HRPDC will strive to provide reasonable accommodations and services for persons who require special assistance to participate in this public involvement opportunity.  Contact </w:t>
            </w:r>
            <w:r w:rsidR="00EF26A6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John Sadler</w:t>
            </w:r>
            <w:r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 xml:space="preserve">, </w:t>
            </w:r>
            <w:r w:rsidR="00A77972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 xml:space="preserve">Regional </w:t>
            </w:r>
            <w:r w:rsidR="00EF26A6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Emergency Management Administrator</w:t>
            </w:r>
            <w:r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 xml:space="preserve"> at </w:t>
            </w:r>
            <w:r w:rsidR="00D10269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(757) 420-8300 for more information.</w:t>
            </w:r>
          </w:p>
        </w:tc>
        <w:bookmarkStart w:id="0" w:name="_GoBack"/>
        <w:bookmarkEnd w:id="0"/>
      </w:tr>
    </w:tbl>
    <w:p w14:paraId="15B85451" w14:textId="2823C47C" w:rsidR="002A068F" w:rsidRDefault="002A068F" w:rsidP="00EF167B">
      <w:pPr>
        <w:pStyle w:val="NoSpacing"/>
        <w:ind w:left="0"/>
      </w:pPr>
    </w:p>
    <w:sectPr w:rsidR="002A068F" w:rsidSect="00590B4D">
      <w:headerReference w:type="default" r:id="rId12"/>
      <w:footerReference w:type="default" r:id="rId13"/>
      <w:headerReference w:type="first" r:id="rId14"/>
      <w:pgSz w:w="12240" w:h="15840"/>
      <w:pgMar w:top="1950" w:right="2160" w:bottom="18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CA50B" w14:textId="77777777" w:rsidR="000F1E48" w:rsidRDefault="000F1E48" w:rsidP="0068245E">
      <w:pPr>
        <w:spacing w:after="0" w:line="240" w:lineRule="auto"/>
      </w:pPr>
      <w:r>
        <w:separator/>
      </w:r>
    </w:p>
  </w:endnote>
  <w:endnote w:type="continuationSeparator" w:id="0">
    <w:p w14:paraId="73C3E87A" w14:textId="77777777" w:rsidR="000F1E48" w:rsidRDefault="000F1E48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10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5EE7CE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6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7B6AB" w14:textId="77777777" w:rsidR="000F1E48" w:rsidRDefault="000F1E48" w:rsidP="0068245E">
      <w:pPr>
        <w:spacing w:after="0" w:line="240" w:lineRule="auto"/>
      </w:pPr>
      <w:r>
        <w:separator/>
      </w:r>
    </w:p>
  </w:footnote>
  <w:footnote w:type="continuationSeparator" w:id="0">
    <w:p w14:paraId="08279ECB" w14:textId="77777777" w:rsidR="000F1E48" w:rsidRDefault="000F1E48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0F16" w14:textId="4A30EB26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C355119" wp14:editId="51B9E3D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643F66D5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RhlAIAAGoFAAAOAAAAZHJzL2Uyb0RvYy54bWysVE1v2zAMvQ/YfxB0X+0EaZYFdYosRYYB&#10;RVesHXpWZSn2IIkapXzt14+SHadYhx2GXWxRJB/JR1JX1wdr2E5haMFVfHRRcqachLp1m4p/e1y/&#10;m3EWonC1MOBUxY8q8OvF2zdXez9XY2jA1AoZgbgw3/uKNzH6eVEE2SgrwgV45UipAa2IJOKmqFHs&#10;Cd2aYlyW02IPWHsEqUKg25tOyRcZX2sl4xetg4rMVJxyi/mL+fucvsXiSsw3KHzTyj4N8Q9ZWNE6&#10;CjpA3Ygo2BbbV1C2lQgBdLyQYAvQupUq10DVjMrfqnlohFe5FiIn+IGm8P9g5d3uHllbV3zMmROW&#10;WrRG+jESaxUkUfWRGKYeCYStq1kNcmuVi4m5vQ9zAnjw99hLgY6JhoNGm/5UIDtkto8D2+oQmaTL&#10;6Wwym11OOZOk+zCaTMoy96M4u3sM8ZMCy9Kh4jpllmkWu9sQM991n7Wov48409ZQ+3bCsOmsnKYc&#10;Ca03ptMJL3kal74O1q0xnV26KVJNXRX5FI9GddZflSaeKO9xziBPqFoZZBSt4kJKImXUqRpRq+76&#10;kmo6FTV45KSMI8CErCn+gN0DpOl/jd1l2dsnV5UHfHAu/5ZY5zx45Mjg4uBsWwf4JwBDVfWRO/sT&#10;SR01iaVnqI80RQjdegUv1y017FaEeC+QGkKbR28EaRvAn5ztad8qHn5sBSrOzGdHA50HgBY0C5PL&#10;92PywZea55cat7UrINqp5RQtH5N9NKejRrBPNLjLFJVUwkmKXXEZ8SSsYvcO0OMi1XKZzWgpvYi3&#10;7sHLBJ5YSjPzeHgS6PspjDTAd3DazX68OobOtsnTwXIbQbcxKc889QItdB6E/vFJL8ZLOVudn8jF&#10;LwAAAP//AwBQSwMEFAAGAAgAAAAhAKXfhUrcAAAABwEAAA8AAABkcnMvZG93bnJldi54bWxMj8Fu&#10;wjAQRO+V+AdrkXorNhUClMZBgMS1Umg59ObESxJqryPbQMrXY3ppL6tZzWrmbb4arGEX9KFzJGE6&#10;EcCQaqc7aiR8fuxelsBCVKSVcYQSfjDAqhg95SrT7kolXvaxYSmEQqYktDH2GeehbtGqMHE9UvKO&#10;zlsV0+obrr26pnBr+KsQc25VR6mhVT1uW6y/92cr4VR63Z+277evsjHVcb3YbcLhIOXzeFi/AYs4&#10;xL9jeOAndCgSU+XOpAMzEtIj8Xc+PLFYzoFVSc1mQgAvcv6fv7gDAAD//wMAUEsBAi0AFAAGAAgA&#10;AAAhALaDOJL+AAAA4QEAABMAAAAAAAAAAAAAAAAAAAAAAFtDb250ZW50X1R5cGVzXS54bWxQSwEC&#10;LQAUAAYACAAAACEAOP0h/9YAAACUAQAACwAAAAAAAAAAAAAAAAAvAQAAX3JlbHMvLnJlbHNQSwEC&#10;LQAUAAYACAAAACEANIQUYZQCAABqBQAADgAAAAAAAAAAAAAAAAAuAgAAZHJzL2Uyb0RvYy54bWxQ&#10;SwECLQAUAAYACAAAACEApd+FStwAAAAHAQAADwAAAAAAAAAAAAAAAADuBAAAZHJzL2Rvd25yZXYu&#10;eG1sUEsFBgAAAAAEAAQA8wAAAPcFAAAAAA==&#10;" path="m,l6848856,r,9144000l,9144000,,xm466133,466133r,8211734l6382723,8677867r,-8211734l466133,466133xe" fillcolor="#82b4b9 [3204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E6AB6" w14:textId="788637A1" w:rsidR="009124DD" w:rsidRDefault="00897F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2880" behindDoc="1" locked="1" layoutInCell="1" allowOverlap="1" wp14:anchorId="2E505CEC" wp14:editId="64272B80">
              <wp:simplePos x="0" y="0"/>
              <wp:positionH relativeFrom="page">
                <wp:posOffset>371475</wp:posOffset>
              </wp:positionH>
              <wp:positionV relativeFrom="page">
                <wp:posOffset>752475</wp:posOffset>
              </wp:positionV>
              <wp:extent cx="7115175" cy="6057900"/>
              <wp:effectExtent l="0" t="0" r="28575" b="19050"/>
              <wp:wrapNone/>
              <wp:docPr id="25" name="Frame 25" descr="A bolt of lightning hitting a fiel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5175" cy="60579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1813FCDC" id="Frame 25" o:spid="_x0000_s1026" alt="A bolt of lightning hitting a field" style="position:absolute;margin-left:29.25pt;margin-top:59.25pt;width:560.25pt;height:477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7115175,605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5xwAIAABwGAAAOAAAAZHJzL2Uyb0RvYy54bWysVG1vEzEM/o7Ef4jynd1dtbZbtetUbSpC&#10;GjCxoX1Oc0kvKG8k6Ru/Hjt3vW6AEJr4ksSx/dh+4vjqem802YoQlbM1rc5KSoTlrlF2XdOvj8t3&#10;F5TExGzDtLOipgcR6fX87ZurnZ+JkWudbkQgAGLjbOdr2qbkZ0UReSsMi2fOCwtK6YJhCcSwLprA&#10;doBudDEqy0mxc6HxwXERI9zedko6z/hSCp4+SxlFIrqmkFvKa8jrCtdifsVm68B8q3ifBntFFoYp&#10;C0EHqFuWGNkE9RuUUTy46GQ6484UTkrFRa4BqqnKX6p5aJkXuRYgJ/qBpvj/YPmn7X0gqqnpaEyJ&#10;ZQbeaBlgIyg3InIga0FWTifiJNFq3SYLRJNWpYQ7I1IJ3SCROx9ngPfg70MvRTgiK3sZDO5QL9ln&#10;8g8D+WKfCIfLaVWNqykE5aCblOPpZZmfpzi5+xDTe+EMwUNNJeaZWWfbu5gy/U1fA2u+VZRIo+E1&#10;t0yTyUU5wRwBrTeG0xEPPaPTqlkqrbOA7SdudCDgW9PVusph9MZ8dE13NxmXQ365W9E8479A0vY1&#10;4Bf/Ag4FIHqBtHdE51M6aIExtf0iJLwsUDvK2Q9ZdgUwzoVNXWGxZY3orjHykffBI9eVARFZAksD&#10;dg/wkrAjdkd4b4+uIn/Jwbn8W2Kd8+CRIzubBmejrAt/AtBQVR+5sz+S1FGDLK1cc4C+D64bCNHz&#10;pYKeumMx3bMAPQOzAqYaaFsXflCygwlR0/h9w4KgRH+w8AUvq/NzHClZOB9PRyCE55rVc43dmBsH&#10;vQRdCdHyEe2TPh5lcOYJhtkCo4KKWQ6xa8pTOAo3qZtcMA65WCyyGYwRz9KdffAcwZElbOvH/RML&#10;vv8oCf7YJ3ecJv0P6Bg62aKndYtNclIlVJ546gUYQbkR+nGJM+65nK1OQ33+EwAA//8DAFBLAwQU&#10;AAYACAAAACEACFo7mN4AAAAMAQAADwAAAGRycy9kb3ducmV2LnhtbExPTU+DQBC9m/gfNmPizS5g&#10;gEpZGuPXoSYmtqbnLYxAYGcJu7T47x1Oensz7+V95NvZ9OKMo2stKQhXAQik0lYt1Qq+Dq93axDO&#10;a6p0bwkV/KCDbXF9leusshf6xPPe14JNyGVaQeP9kEnpygaNdis7IDH3bUejPZ9jLatRX9jc9DIK&#10;gkQa3RInNHrApwbLbj8Zzn0/dGk47D6e36boRR67nUnuE6Vub+bHDQiPs/8Tw1Kfq0PBnU52osqJ&#10;XkG8jlnJ/3ABiyBMH3jdiVGQRjHIIpf/RxS/AAAA//8DAFBLAQItABQABgAIAAAAIQC2gziS/gAA&#10;AOEBAAATAAAAAAAAAAAAAAAAAAAAAABbQ29udGVudF9UeXBlc10ueG1sUEsBAi0AFAAGAAgAAAAh&#10;ADj9If/WAAAAlAEAAAsAAAAAAAAAAAAAAAAALwEAAF9yZWxzLy5yZWxzUEsBAi0AFAAGAAgAAAAh&#10;AGAr/nHAAgAAHAYAAA4AAAAAAAAAAAAAAAAALgIAAGRycy9lMm9Eb2MueG1sUEsBAi0AFAAGAAgA&#10;AAAhAAhaO5jeAAAADAEAAA8AAAAAAAAAAAAAAAAAGgUAAGRycy9kb3ducmV2LnhtbFBLBQYAAAAA&#10;BAAEAPMAAAAlBgAAAAA=&#10;" path="m,l7115175,r,6057900l,6057900,,xm412301,412301r,5233298l6702874,5645599r,-5233298l412301,412301xe" fillcolor="#a5a5a5 [2092]" strokecolor="#d8d8d8 [2732]" strokeweight="1pt">
              <v:stroke joinstyle="miter"/>
              <v:path arrowok="t" o:connecttype="custom" o:connectlocs="0,0;7115175,0;7115175,6057900;0,6057900;0,0;412301,412301;412301,5645599;6702874,5645599;6702874,412301;412301,412301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330E1D"/>
    <w:multiLevelType w:val="hybridMultilevel"/>
    <w:tmpl w:val="20A6C3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AF"/>
    <w:rsid w:val="000E337E"/>
    <w:rsid w:val="000E33EA"/>
    <w:rsid w:val="000F1E48"/>
    <w:rsid w:val="00117A0E"/>
    <w:rsid w:val="001570B2"/>
    <w:rsid w:val="001624C3"/>
    <w:rsid w:val="00220400"/>
    <w:rsid w:val="00237CAF"/>
    <w:rsid w:val="00245F07"/>
    <w:rsid w:val="002733AA"/>
    <w:rsid w:val="002A068F"/>
    <w:rsid w:val="00314D17"/>
    <w:rsid w:val="003B0ED3"/>
    <w:rsid w:val="00457BAC"/>
    <w:rsid w:val="004611DB"/>
    <w:rsid w:val="00463CF4"/>
    <w:rsid w:val="00484F62"/>
    <w:rsid w:val="005036C5"/>
    <w:rsid w:val="00512E76"/>
    <w:rsid w:val="00513A66"/>
    <w:rsid w:val="00590B4D"/>
    <w:rsid w:val="005D2D39"/>
    <w:rsid w:val="006647D5"/>
    <w:rsid w:val="0068245E"/>
    <w:rsid w:val="0069500E"/>
    <w:rsid w:val="00697D63"/>
    <w:rsid w:val="006E2A62"/>
    <w:rsid w:val="00713F12"/>
    <w:rsid w:val="0075045F"/>
    <w:rsid w:val="007A4EDB"/>
    <w:rsid w:val="00834305"/>
    <w:rsid w:val="00857ABE"/>
    <w:rsid w:val="008746EB"/>
    <w:rsid w:val="00897FB4"/>
    <w:rsid w:val="00904512"/>
    <w:rsid w:val="00911043"/>
    <w:rsid w:val="009124DD"/>
    <w:rsid w:val="0094423C"/>
    <w:rsid w:val="009600EC"/>
    <w:rsid w:val="00A32153"/>
    <w:rsid w:val="00A4546E"/>
    <w:rsid w:val="00A77972"/>
    <w:rsid w:val="00A95506"/>
    <w:rsid w:val="00AB123B"/>
    <w:rsid w:val="00AC5DF2"/>
    <w:rsid w:val="00B168F9"/>
    <w:rsid w:val="00B93388"/>
    <w:rsid w:val="00BD0860"/>
    <w:rsid w:val="00C528A7"/>
    <w:rsid w:val="00C67FD5"/>
    <w:rsid w:val="00C76ECE"/>
    <w:rsid w:val="00C907A3"/>
    <w:rsid w:val="00C93A32"/>
    <w:rsid w:val="00CE754C"/>
    <w:rsid w:val="00CF207A"/>
    <w:rsid w:val="00D0428B"/>
    <w:rsid w:val="00D10269"/>
    <w:rsid w:val="00D529A9"/>
    <w:rsid w:val="00D5797E"/>
    <w:rsid w:val="00D85657"/>
    <w:rsid w:val="00DB08DE"/>
    <w:rsid w:val="00DF47A5"/>
    <w:rsid w:val="00E30E24"/>
    <w:rsid w:val="00E402F3"/>
    <w:rsid w:val="00E43EFE"/>
    <w:rsid w:val="00EA7556"/>
    <w:rsid w:val="00EF167B"/>
    <w:rsid w:val="00EF26A6"/>
    <w:rsid w:val="00F14896"/>
    <w:rsid w:val="00F26D40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7DD72E3"/>
  <w15:chartTrackingRefBased/>
  <w15:docId w15:val="{91AC204C-D7DA-4A48-BB5B-9E08B4C4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72111" w:themeColor="text2"/>
        <w:sz w:val="24"/>
        <w:szCs w:val="24"/>
        <w:lang w:val="en-US" w:eastAsia="ja-JP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9A9"/>
  </w:style>
  <w:style w:type="paragraph" w:styleId="Heading1">
    <w:name w:val="heading 1"/>
    <w:basedOn w:val="Normal"/>
    <w:next w:val="Normal"/>
    <w:link w:val="Heading1Char"/>
    <w:uiPriority w:val="9"/>
    <w:qFormat/>
    <w:rsid w:val="00AB123B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386065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23B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color w:val="386065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23B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386065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23B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38606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23B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23B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1"/>
    <w:qFormat/>
    <w:rsid w:val="009124DD"/>
    <w:pPr>
      <w:spacing w:after="40" w:line="228" w:lineRule="auto"/>
      <w:ind w:left="0" w:right="0"/>
    </w:pPr>
    <w:rPr>
      <w:caps/>
      <w:sz w:val="52"/>
    </w:rPr>
  </w:style>
  <w:style w:type="character" w:customStyle="1" w:styleId="SubtitleChar">
    <w:name w:val="Subtitle Char"/>
    <w:basedOn w:val="DefaultParagraphFont"/>
    <w:link w:val="Subtitle"/>
    <w:uiPriority w:val="1"/>
    <w:rsid w:val="009124DD"/>
    <w:rPr>
      <w:caps/>
      <w:sz w:val="52"/>
    </w:rPr>
  </w:style>
  <w:style w:type="paragraph" w:styleId="Title">
    <w:name w:val="Title"/>
    <w:basedOn w:val="Normal"/>
    <w:link w:val="TitleChar"/>
    <w:uiPriority w:val="1"/>
    <w:qFormat/>
    <w:rsid w:val="009124DD"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9124DD"/>
    <w:rPr>
      <w:rFonts w:asciiTheme="majorHAnsi" w:eastAsiaTheme="majorEastAsia" w:hAnsiTheme="majorHAnsi" w:cstheme="majorBidi"/>
      <w:b/>
      <w:bCs/>
      <w:caps/>
      <w:color w:val="9C2224" w:themeColor="accent2" w:themeShade="BF"/>
      <w:kern w:val="28"/>
      <w:sz w:val="84"/>
    </w:rPr>
  </w:style>
  <w:style w:type="paragraph" w:styleId="Date">
    <w:name w:val="Date"/>
    <w:basedOn w:val="Normal"/>
    <w:link w:val="DateChar"/>
    <w:uiPriority w:val="2"/>
    <w:unhideWhenUsed/>
    <w:qFormat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2"/>
    <w:rPr>
      <w:b/>
      <w:bCs/>
      <w:smallCaps/>
      <w:color w:val="9C2224" w:themeColor="accent2" w:themeShade="BF"/>
      <w:sz w:val="44"/>
    </w:rPr>
  </w:style>
  <w:style w:type="paragraph" w:customStyle="1" w:styleId="Time">
    <w:name w:val="Time"/>
    <w:basedOn w:val="Normal"/>
    <w:uiPriority w:val="2"/>
    <w:qFormat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Location">
    <w:name w:val="Location"/>
    <w:basedOn w:val="Normal"/>
    <w:uiPriority w:val="3"/>
    <w:qFormat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ContactInfo">
    <w:name w:val="Contact Info"/>
    <w:basedOn w:val="Normal"/>
    <w:uiPriority w:val="4"/>
    <w:qFormat/>
    <w:rsid w:val="00897FB4"/>
    <w:pPr>
      <w:spacing w:after="0" w:line="240" w:lineRule="auto"/>
      <w:ind w:left="0" w:right="0"/>
    </w:pPr>
    <w:rPr>
      <w:smallCaps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E43EF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FE"/>
  </w:style>
  <w:style w:type="character" w:customStyle="1" w:styleId="Heading1Char">
    <w:name w:val="Heading 1 Char"/>
    <w:basedOn w:val="DefaultParagraphFont"/>
    <w:link w:val="Heading1"/>
    <w:uiPriority w:val="9"/>
    <w:rsid w:val="00CF207A"/>
    <w:rPr>
      <w:rFonts w:asciiTheme="majorHAnsi" w:eastAsiaTheme="majorEastAsia" w:hAnsiTheme="majorHAnsi" w:cstheme="majorBidi"/>
      <w:color w:val="386065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07A"/>
    <w:rPr>
      <w:rFonts w:asciiTheme="majorHAnsi" w:eastAsiaTheme="majorEastAsia" w:hAnsiTheme="majorHAnsi" w:cstheme="majorBidi"/>
      <w:color w:val="386065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07A"/>
    <w:rPr>
      <w:rFonts w:asciiTheme="majorHAnsi" w:eastAsiaTheme="majorEastAsia" w:hAnsiTheme="majorHAnsi" w:cstheme="majorBidi"/>
      <w:i/>
      <w:iCs/>
      <w:color w:val="386065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07A"/>
    <w:rPr>
      <w:rFonts w:asciiTheme="majorHAnsi" w:eastAsiaTheme="majorEastAsia" w:hAnsiTheme="majorHAnsi" w:cstheme="majorBidi"/>
      <w:color w:val="386065" w:themeColor="accent1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386065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207A"/>
    <w:pPr>
      <w:pBdr>
        <w:top w:val="single" w:sz="4" w:space="10" w:color="386065" w:themeColor="accent1" w:themeShade="80"/>
        <w:bottom w:val="single" w:sz="4" w:space="10" w:color="386065" w:themeColor="accent1" w:themeShade="80"/>
      </w:pBdr>
      <w:spacing w:before="360" w:after="360"/>
      <w:ind w:left="864" w:right="864"/>
      <w:jc w:val="center"/>
    </w:pPr>
    <w:rPr>
      <w:i/>
      <w:iCs/>
      <w:color w:val="38606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F207A"/>
    <w:rPr>
      <w:i/>
      <w:iCs/>
      <w:color w:val="38606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F207A"/>
    <w:rPr>
      <w:b/>
      <w:bCs/>
      <w:caps w:val="0"/>
      <w:smallCaps/>
      <w:color w:val="386065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07A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sz="2" w:space="10" w:color="82B4B9" w:themeColor="accent1" w:shadow="1" w:frame="1"/>
        <w:left w:val="single" w:sz="2" w:space="10" w:color="82B4B9" w:themeColor="accent1" w:shadow="1" w:frame="1"/>
        <w:bottom w:val="single" w:sz="2" w:space="10" w:color="82B4B9" w:themeColor="accent1" w:shadow="1" w:frame="1"/>
        <w:right w:val="single" w:sz="2" w:space="10" w:color="82B4B9" w:themeColor="accent1" w:shadow="1" w:frame="1"/>
      </w:pBdr>
      <w:ind w:left="1152" w:right="1152"/>
    </w:pPr>
    <w:rPr>
      <w:rFonts w:eastAsiaTheme="minorEastAsia"/>
      <w:i/>
      <w:iCs/>
      <w:color w:val="386065" w:themeColor="accent1" w:themeShade="80"/>
    </w:rPr>
  </w:style>
  <w:style w:type="character" w:styleId="Hyperlink">
    <w:name w:val="Hyperlink"/>
    <w:basedOn w:val="DefaultParagraphFont"/>
    <w:uiPriority w:val="99"/>
    <w:unhideWhenUsed/>
    <w:rsid w:val="00CF207A"/>
    <w:rPr>
      <w:color w:val="386065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573448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CDE0E3" w:themeColor="accent1" w:themeTint="66"/>
        <w:left w:val="single" w:sz="4" w:space="0" w:color="CDE0E3" w:themeColor="accent1" w:themeTint="66"/>
        <w:bottom w:val="single" w:sz="4" w:space="0" w:color="CDE0E3" w:themeColor="accent1" w:themeTint="66"/>
        <w:right w:val="single" w:sz="4" w:space="0" w:color="CDE0E3" w:themeColor="accent1" w:themeTint="66"/>
        <w:insideH w:val="single" w:sz="4" w:space="0" w:color="CDE0E3" w:themeColor="accent1" w:themeTint="66"/>
        <w:insideV w:val="single" w:sz="4" w:space="0" w:color="CDE0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4D1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E38283" w:themeColor="accent2" w:themeTint="99"/>
        <w:left w:val="single" w:sz="4" w:space="0" w:color="E38283" w:themeColor="accent2" w:themeTint="99"/>
        <w:bottom w:val="single" w:sz="4" w:space="0" w:color="E38283" w:themeColor="accent2" w:themeTint="99"/>
        <w:right w:val="single" w:sz="4" w:space="0" w:color="E38283" w:themeColor="accent2" w:themeTint="99"/>
        <w:insideH w:val="single" w:sz="4" w:space="0" w:color="E38283" w:themeColor="accent2" w:themeTint="99"/>
        <w:insideV w:val="single" w:sz="4" w:space="0" w:color="E382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2F31" w:themeColor="accent2"/>
          <w:left w:val="single" w:sz="4" w:space="0" w:color="D12F31" w:themeColor="accent2"/>
          <w:bottom w:val="single" w:sz="4" w:space="0" w:color="D12F31" w:themeColor="accent2"/>
          <w:right w:val="single" w:sz="4" w:space="0" w:color="D12F31" w:themeColor="accent2"/>
          <w:insideH w:val="nil"/>
          <w:insideV w:val="nil"/>
        </w:tcBorders>
        <w:shd w:val="clear" w:color="auto" w:fill="D12F31" w:themeFill="accent2"/>
      </w:tcPr>
    </w:tblStylePr>
    <w:tblStylePr w:type="lastRow">
      <w:rPr>
        <w:b/>
        <w:bCs/>
      </w:rPr>
      <w:tblPr/>
      <w:tcPr>
        <w:tcBorders>
          <w:top w:val="double" w:sz="4" w:space="0" w:color="D12F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 w:themeFill="accent2" w:themeFillTint="33"/>
      </w:tcPr>
    </w:tblStylePr>
    <w:tblStylePr w:type="band1Horz">
      <w:tblPr/>
      <w:tcPr>
        <w:shd w:val="clear" w:color="auto" w:fill="F5D5D5" w:themeFill="accent2" w:themeFillTint="33"/>
      </w:tcPr>
    </w:tblStylePr>
  </w:style>
  <w:style w:type="paragraph" w:styleId="NoSpacing">
    <w:name w:val="No Spacing"/>
    <w:uiPriority w:val="98"/>
    <w:qFormat/>
    <w:rsid w:val="00A95506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AB123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23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BD08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4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P-6S6ovtTRuNow85rXG8S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Pages/ResponsePage.aspx?id=DQSIkWdsW0yxEjajBLZtrQAAAAAAAAAAAAO__dKuUnBUQUtCNklZS1RTSzRaUFQwVUg3QVU1QVFGRS4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zoom.us/webinar/register/WN_P-6S6ovtTRuNow85rXG8Sg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\Downloads\tf02904833_win32.dotx" TargetMode="External"/></Relationship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tf02904833_win32</Template>
  <TotalTime>34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Chapman</dc:creator>
  <cp:keywords/>
  <dc:description/>
  <cp:lastModifiedBy>Danielle Spach</cp:lastModifiedBy>
  <cp:revision>6</cp:revision>
  <dcterms:created xsi:type="dcterms:W3CDTF">2021-04-12T13:22:00Z</dcterms:created>
  <dcterms:modified xsi:type="dcterms:W3CDTF">2021-04-12T20:55:00Z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