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B05" w:rsidRDefault="00011B05" w:rsidP="00011B05">
      <w:pPr>
        <w:pStyle w:val="NormalWeb"/>
        <w:spacing w:before="200" w:beforeAutospacing="0" w:after="0" w:afterAutospacing="0" w:line="288" w:lineRule="auto"/>
        <w:rPr>
          <w:rFonts w:asciiTheme="minorHAnsi" w:eastAsiaTheme="minorEastAsia" w:hAnsi="Tw Cen MT" w:cstheme="minorBidi"/>
          <w:caps/>
          <w:color w:val="000000" w:themeColor="text1"/>
          <w:kern w:val="24"/>
          <w:sz w:val="28"/>
          <w:szCs w:val="28"/>
        </w:rPr>
      </w:pPr>
      <w:r>
        <w:rPr>
          <w:rFonts w:asciiTheme="minorHAnsi" w:eastAsiaTheme="minorEastAsia" w:hAnsi="Tw Cen MT" w:cstheme="minorBidi"/>
          <w:caps/>
          <w:noProof/>
          <w:color w:val="000000" w:themeColor="text1"/>
          <w:kern w:val="24"/>
          <w:sz w:val="28"/>
          <w:szCs w:val="28"/>
        </w:rPr>
        <w:drawing>
          <wp:inline distT="0" distB="0" distL="0" distR="0">
            <wp:extent cx="5935980" cy="2872740"/>
            <wp:effectExtent l="0" t="0" r="7620" b="3810"/>
            <wp:docPr id="3" name="Picture 3" descr="C:\Users\dwilkerson\AppData\Local\Microsoft\Windows\Temporary Internet Files\Content.IE5\RWIJ8UL7\3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wilkerson\AppData\Local\Microsoft\Windows\Temporary Internet Files\Content.IE5\RWIJ8UL7\345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5980" cy="2872740"/>
                    </a:xfrm>
                    <a:prstGeom prst="rect">
                      <a:avLst/>
                    </a:prstGeom>
                    <a:noFill/>
                    <a:ln>
                      <a:noFill/>
                    </a:ln>
                  </pic:spPr>
                </pic:pic>
              </a:graphicData>
            </a:graphic>
          </wp:inline>
        </w:drawing>
      </w:r>
    </w:p>
    <w:p w:rsidR="00011B05" w:rsidRDefault="001164AD" w:rsidP="001164AD">
      <w:pPr>
        <w:pStyle w:val="NormalWeb"/>
        <w:spacing w:before="200" w:beforeAutospacing="0" w:after="0" w:afterAutospacing="0" w:line="288" w:lineRule="auto"/>
        <w:jc w:val="center"/>
        <w:rPr>
          <w:rFonts w:ascii="Arial Narrow" w:eastAsiaTheme="majorEastAsia" w:hAnsi="Arial Narrow" w:cstheme="majorBidi"/>
          <w:b/>
          <w:bCs/>
          <w:caps/>
          <w:color w:val="00B050"/>
          <w:kern w:val="24"/>
          <w:sz w:val="36"/>
          <w:szCs w:val="36"/>
          <w:u w:val="single"/>
        </w:rPr>
      </w:pPr>
      <w:r w:rsidRPr="001164AD">
        <w:rPr>
          <w:rFonts w:ascii="Arial Narrow" w:eastAsiaTheme="minorEastAsia" w:hAnsi="Arial Narrow" w:cstheme="minorBidi"/>
          <w:b/>
          <w:caps/>
          <w:color w:val="00B050"/>
          <w:kern w:val="24"/>
          <w:sz w:val="36"/>
          <w:szCs w:val="36"/>
          <w:u w:val="single"/>
        </w:rPr>
        <w:t>city of franklin</w:t>
      </w:r>
      <w:r w:rsidR="00011B05" w:rsidRPr="001164AD">
        <w:rPr>
          <w:rFonts w:ascii="Arial Narrow" w:eastAsiaTheme="minorEastAsia" w:hAnsi="Arial Narrow" w:cstheme="minorBidi"/>
          <w:caps/>
          <w:color w:val="00B050"/>
          <w:kern w:val="24"/>
          <w:sz w:val="36"/>
          <w:szCs w:val="36"/>
        </w:rPr>
        <w:br w:type="textWrapping" w:clear="all"/>
      </w:r>
      <w:proofErr w:type="gramStart"/>
      <w:r w:rsidR="00011B05" w:rsidRPr="001164AD">
        <w:rPr>
          <w:rFonts w:ascii="Arial Narrow" w:eastAsiaTheme="majorEastAsia" w:hAnsi="Arial Narrow" w:cstheme="majorBidi"/>
          <w:b/>
          <w:bCs/>
          <w:caps/>
          <w:color w:val="00B050"/>
          <w:kern w:val="24"/>
          <w:sz w:val="36"/>
          <w:szCs w:val="36"/>
          <w:u w:val="single"/>
        </w:rPr>
        <w:t>quarterly  Amnesty</w:t>
      </w:r>
      <w:proofErr w:type="gramEnd"/>
      <w:r w:rsidR="00011B05" w:rsidRPr="001164AD">
        <w:rPr>
          <w:rFonts w:ascii="Arial Narrow" w:eastAsiaTheme="majorEastAsia" w:hAnsi="Arial Narrow" w:cstheme="majorBidi"/>
          <w:b/>
          <w:bCs/>
          <w:caps/>
          <w:color w:val="00B050"/>
          <w:kern w:val="24"/>
          <w:sz w:val="36"/>
          <w:szCs w:val="36"/>
          <w:u w:val="single"/>
        </w:rPr>
        <w:t xml:space="preserve"> collection Schedule for 202</w:t>
      </w:r>
      <w:r w:rsidR="00BC7985">
        <w:rPr>
          <w:rFonts w:ascii="Arial Narrow" w:eastAsiaTheme="majorEastAsia" w:hAnsi="Arial Narrow" w:cstheme="majorBidi"/>
          <w:b/>
          <w:bCs/>
          <w:caps/>
          <w:color w:val="00B050"/>
          <w:kern w:val="24"/>
          <w:sz w:val="36"/>
          <w:szCs w:val="36"/>
          <w:u w:val="single"/>
        </w:rPr>
        <w:t>1</w:t>
      </w:r>
    </w:p>
    <w:p w:rsidR="00BC7985" w:rsidRPr="00BC7985" w:rsidRDefault="00BC7985" w:rsidP="00BC7985">
      <w:pPr>
        <w:spacing w:before="200" w:after="0" w:line="288" w:lineRule="auto"/>
        <w:jc w:val="center"/>
        <w:rPr>
          <w:rFonts w:ascii="Times New Roman" w:eastAsia="Times New Roman" w:hAnsi="Times New Roman" w:cs="Times New Roman"/>
        </w:rPr>
      </w:pPr>
      <w:r w:rsidRPr="00BC7985">
        <w:rPr>
          <w:rFonts w:eastAsiaTheme="minorEastAsia" w:hAnsi="Tw Cen MT"/>
          <w:b/>
          <w:bCs/>
          <w:caps/>
          <w:color w:val="000000" w:themeColor="text1"/>
          <w:kern w:val="24"/>
        </w:rPr>
        <w:t>First Quarter: February 8, 2021 through February 12, 2021</w:t>
      </w:r>
    </w:p>
    <w:p w:rsidR="00BC7985" w:rsidRPr="00BC7985" w:rsidRDefault="00BC7985" w:rsidP="00BC7985">
      <w:pPr>
        <w:spacing w:before="200" w:after="0" w:line="288" w:lineRule="auto"/>
        <w:jc w:val="center"/>
        <w:rPr>
          <w:rFonts w:ascii="Times New Roman" w:eastAsia="Times New Roman" w:hAnsi="Times New Roman" w:cs="Times New Roman"/>
        </w:rPr>
      </w:pPr>
      <w:r w:rsidRPr="00BC7985">
        <w:rPr>
          <w:rFonts w:eastAsiaTheme="minorEastAsia" w:hAnsi="Tw Cen MT"/>
          <w:b/>
          <w:bCs/>
          <w:caps/>
          <w:color w:val="000000" w:themeColor="text1"/>
          <w:kern w:val="24"/>
        </w:rPr>
        <w:t>Second Quarter: May 10, 2021 through May 14, 2021</w:t>
      </w:r>
    </w:p>
    <w:p w:rsidR="00BC7985" w:rsidRPr="00BC7985" w:rsidRDefault="00BC7985" w:rsidP="00BC7985">
      <w:pPr>
        <w:spacing w:before="200" w:after="0" w:line="288" w:lineRule="auto"/>
        <w:jc w:val="center"/>
        <w:rPr>
          <w:rFonts w:ascii="Times New Roman" w:eastAsia="Times New Roman" w:hAnsi="Times New Roman" w:cs="Times New Roman"/>
        </w:rPr>
      </w:pPr>
      <w:r w:rsidRPr="00BC7985">
        <w:rPr>
          <w:rFonts w:eastAsiaTheme="minorEastAsia" w:hAnsi="Tw Cen MT"/>
          <w:b/>
          <w:bCs/>
          <w:caps/>
          <w:color w:val="000000" w:themeColor="text1"/>
          <w:kern w:val="24"/>
        </w:rPr>
        <w:t>Third Quarter: August 16, 2021 through August 20, 2021</w:t>
      </w:r>
    </w:p>
    <w:p w:rsidR="00BC7985" w:rsidRPr="00BC7985" w:rsidRDefault="00BC7985" w:rsidP="00BC7985">
      <w:pPr>
        <w:spacing w:before="200" w:after="0" w:line="288" w:lineRule="auto"/>
        <w:jc w:val="center"/>
        <w:rPr>
          <w:rFonts w:ascii="Times New Roman" w:eastAsia="Times New Roman" w:hAnsi="Times New Roman" w:cs="Times New Roman"/>
        </w:rPr>
      </w:pPr>
      <w:r w:rsidRPr="00BC7985">
        <w:rPr>
          <w:rFonts w:eastAsiaTheme="minorEastAsia" w:hAnsi="Tw Cen MT"/>
          <w:b/>
          <w:bCs/>
          <w:caps/>
          <w:color w:val="000000" w:themeColor="text1"/>
          <w:kern w:val="24"/>
        </w:rPr>
        <w:t>Fourth Quarter: November 15, 2021 through November 19, 2021</w:t>
      </w:r>
    </w:p>
    <w:p w:rsidR="009D1A9A" w:rsidRPr="00365313" w:rsidRDefault="009D1A9A" w:rsidP="00BC7985">
      <w:pPr>
        <w:pStyle w:val="NormalWeb"/>
        <w:spacing w:before="200" w:beforeAutospacing="0" w:after="0" w:afterAutospacing="0" w:line="288" w:lineRule="auto"/>
        <w:ind w:left="2160" w:firstLine="720"/>
        <w:rPr>
          <w:rFonts w:ascii="Arial Narrow" w:hAnsi="Arial Narrow"/>
          <w:b/>
          <w:i/>
          <w:color w:val="17365D" w:themeColor="text2" w:themeShade="BF"/>
          <w:sz w:val="22"/>
          <w:szCs w:val="22"/>
          <w:u w:val="single"/>
        </w:rPr>
      </w:pPr>
      <w:r w:rsidRPr="00365313">
        <w:rPr>
          <w:rFonts w:ascii="Arial Narrow" w:eastAsiaTheme="minorEastAsia" w:hAnsi="Arial Narrow" w:cstheme="minorBidi"/>
          <w:b/>
          <w:bCs/>
          <w:i/>
          <w:caps/>
          <w:color w:val="17365D" w:themeColor="text2" w:themeShade="BF"/>
          <w:kern w:val="24"/>
          <w:sz w:val="22"/>
          <w:szCs w:val="22"/>
          <w:u w:val="single"/>
        </w:rPr>
        <w:t>*only on your regular trash day</w:t>
      </w:r>
    </w:p>
    <w:p w:rsidR="001164AD" w:rsidRPr="00FD266A" w:rsidRDefault="001164AD" w:rsidP="001164AD">
      <w:pPr>
        <w:pStyle w:val="NormalWeb"/>
        <w:spacing w:before="200" w:beforeAutospacing="0" w:after="0" w:afterAutospacing="0" w:line="288" w:lineRule="auto"/>
        <w:rPr>
          <w:rFonts w:ascii="Arial Narrow" w:hAnsi="Arial Narrow"/>
          <w:i/>
        </w:rPr>
      </w:pPr>
      <w:r w:rsidRPr="00FD266A">
        <w:rPr>
          <w:rFonts w:ascii="Arial Narrow" w:eastAsiaTheme="minorEastAsia" w:hAnsi="Arial Narrow" w:cstheme="minorBidi"/>
          <w:i/>
          <w:caps/>
          <w:color w:val="000000" w:themeColor="text1"/>
          <w:kern w:val="24"/>
          <w:sz w:val="28"/>
          <w:szCs w:val="28"/>
        </w:rPr>
        <w:t>Our City Council is committed to making our City a clean and inviting place to live. Our hope is that increasing the opportunity of Amnesty Collections for our citizens we can all work together to keep our city clean and beautiful. Thank you for your help with this and if you have any questions concerning these collection schedules please call the public works department at 757-562-8564.</w:t>
      </w:r>
      <w:bookmarkStart w:id="0" w:name="_GoBack"/>
      <w:bookmarkEnd w:id="0"/>
    </w:p>
    <w:p w:rsidR="001164AD" w:rsidRPr="00FD266A" w:rsidRDefault="001164AD" w:rsidP="001164AD">
      <w:pPr>
        <w:pStyle w:val="NormalWeb"/>
        <w:spacing w:before="200" w:beforeAutospacing="0" w:after="0" w:afterAutospacing="0" w:line="288" w:lineRule="auto"/>
        <w:rPr>
          <w:rFonts w:ascii="Arial Narrow" w:eastAsiaTheme="minorEastAsia" w:hAnsi="Arial Narrow" w:cstheme="minorBidi"/>
          <w:i/>
          <w:caps/>
          <w:color w:val="000000" w:themeColor="text1"/>
          <w:kern w:val="24"/>
          <w:sz w:val="28"/>
          <w:szCs w:val="28"/>
        </w:rPr>
      </w:pPr>
      <w:r w:rsidRPr="00FD266A">
        <w:rPr>
          <w:rFonts w:ascii="Arial Narrow" w:eastAsiaTheme="minorEastAsia" w:hAnsi="Arial Narrow" w:cstheme="minorBidi"/>
          <w:i/>
          <w:caps/>
          <w:color w:val="000000" w:themeColor="text1"/>
          <w:kern w:val="24"/>
          <w:sz w:val="28"/>
          <w:szCs w:val="28"/>
        </w:rPr>
        <w:t>Franklin City manager, Amanda C. Jarratt</w:t>
      </w:r>
    </w:p>
    <w:p w:rsidR="00011B05" w:rsidRPr="00365313" w:rsidRDefault="001164AD" w:rsidP="009D1A9A">
      <w:pPr>
        <w:pStyle w:val="NormalWeb"/>
        <w:spacing w:before="200" w:beforeAutospacing="0" w:after="0" w:afterAutospacing="0" w:line="288" w:lineRule="auto"/>
        <w:jc w:val="center"/>
        <w:rPr>
          <w:rFonts w:ascii="Arial Narrow" w:eastAsiaTheme="minorEastAsia" w:hAnsi="Arial Narrow" w:cstheme="minorBidi"/>
          <w:b/>
          <w:i/>
          <w:caps/>
          <w:color w:val="17365D" w:themeColor="text2" w:themeShade="BF"/>
          <w:kern w:val="24"/>
          <w:sz w:val="28"/>
          <w:szCs w:val="28"/>
        </w:rPr>
      </w:pPr>
      <w:r w:rsidRPr="00365313">
        <w:rPr>
          <w:rFonts w:ascii="Arial Narrow" w:eastAsiaTheme="minorEastAsia" w:hAnsi="Arial Narrow" w:cstheme="minorBidi"/>
          <w:b/>
          <w:i/>
          <w:caps/>
          <w:color w:val="17365D" w:themeColor="text2" w:themeShade="BF"/>
          <w:kern w:val="24"/>
          <w:sz w:val="28"/>
          <w:szCs w:val="28"/>
        </w:rPr>
        <w:t>*</w:t>
      </w:r>
      <w:r w:rsidR="009D1A9A" w:rsidRPr="00365313">
        <w:rPr>
          <w:rFonts w:ascii="Arial Narrow" w:hAnsi="Arial Narrow"/>
          <w:b/>
          <w:i/>
          <w:color w:val="17365D" w:themeColor="text2" w:themeShade="BF"/>
        </w:rPr>
        <w:t xml:space="preserve"> </w:t>
      </w:r>
      <w:r w:rsidR="009D1A9A" w:rsidRPr="00365313">
        <w:rPr>
          <w:rFonts w:ascii="Arial Narrow" w:hAnsi="Arial Narrow"/>
          <w:b/>
          <w:i/>
          <w:color w:val="17365D" w:themeColor="text2" w:themeShade="BF"/>
          <w:sz w:val="18"/>
          <w:szCs w:val="18"/>
        </w:rPr>
        <w:t>City of Franklin resident owners and tenants only.</w:t>
      </w:r>
    </w:p>
    <w:p w:rsidR="00011B05" w:rsidRPr="00365313" w:rsidRDefault="00011B05" w:rsidP="00011B05">
      <w:pPr>
        <w:pStyle w:val="NormalWeb"/>
        <w:spacing w:before="200" w:beforeAutospacing="0" w:after="0" w:afterAutospacing="0" w:line="288" w:lineRule="auto"/>
        <w:rPr>
          <w:rFonts w:asciiTheme="minorHAnsi" w:eastAsiaTheme="minorEastAsia" w:hAnsi="Tw Cen MT" w:cstheme="minorBidi"/>
          <w:caps/>
          <w:color w:val="17365D" w:themeColor="text2" w:themeShade="BF"/>
          <w:kern w:val="24"/>
          <w:sz w:val="28"/>
          <w:szCs w:val="28"/>
        </w:rPr>
      </w:pPr>
    </w:p>
    <w:p w:rsidR="00011B05" w:rsidRDefault="00011B05" w:rsidP="00011B05">
      <w:pPr>
        <w:pStyle w:val="NormalWeb"/>
        <w:spacing w:before="200" w:beforeAutospacing="0" w:after="0" w:afterAutospacing="0" w:line="288" w:lineRule="auto"/>
        <w:rPr>
          <w:rFonts w:asciiTheme="minorHAnsi" w:eastAsiaTheme="minorEastAsia" w:hAnsi="Tw Cen MT" w:cstheme="minorBidi"/>
          <w:caps/>
          <w:color w:val="000000" w:themeColor="text1"/>
          <w:kern w:val="24"/>
          <w:sz w:val="28"/>
          <w:szCs w:val="28"/>
        </w:rPr>
      </w:pPr>
    </w:p>
    <w:sectPr w:rsidR="00011B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51C" w:rsidRDefault="00EB151C" w:rsidP="00011B05">
      <w:pPr>
        <w:spacing w:after="0" w:line="240" w:lineRule="auto"/>
      </w:pPr>
      <w:r>
        <w:separator/>
      </w:r>
    </w:p>
  </w:endnote>
  <w:endnote w:type="continuationSeparator" w:id="0">
    <w:p w:rsidR="00EB151C" w:rsidRDefault="00EB151C" w:rsidP="00011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51C" w:rsidRDefault="00EB151C" w:rsidP="00011B05">
      <w:pPr>
        <w:spacing w:after="0" w:line="240" w:lineRule="auto"/>
      </w:pPr>
      <w:r>
        <w:separator/>
      </w:r>
    </w:p>
  </w:footnote>
  <w:footnote w:type="continuationSeparator" w:id="0">
    <w:p w:rsidR="00EB151C" w:rsidRDefault="00EB151C" w:rsidP="00011B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B05"/>
    <w:rsid w:val="00011B05"/>
    <w:rsid w:val="001164AD"/>
    <w:rsid w:val="00365313"/>
    <w:rsid w:val="00467B1D"/>
    <w:rsid w:val="00631E74"/>
    <w:rsid w:val="009D1A9A"/>
    <w:rsid w:val="00BA3388"/>
    <w:rsid w:val="00BC7985"/>
    <w:rsid w:val="00EB151C"/>
    <w:rsid w:val="00FD2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1B0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1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B05"/>
    <w:rPr>
      <w:rFonts w:ascii="Tahoma" w:hAnsi="Tahoma" w:cs="Tahoma"/>
      <w:sz w:val="16"/>
      <w:szCs w:val="16"/>
    </w:rPr>
  </w:style>
  <w:style w:type="paragraph" w:styleId="Header">
    <w:name w:val="header"/>
    <w:basedOn w:val="Normal"/>
    <w:link w:val="HeaderChar"/>
    <w:uiPriority w:val="99"/>
    <w:unhideWhenUsed/>
    <w:rsid w:val="00011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B05"/>
  </w:style>
  <w:style w:type="paragraph" w:styleId="Footer">
    <w:name w:val="footer"/>
    <w:basedOn w:val="Normal"/>
    <w:link w:val="FooterChar"/>
    <w:uiPriority w:val="99"/>
    <w:unhideWhenUsed/>
    <w:rsid w:val="00011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B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1B0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1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B05"/>
    <w:rPr>
      <w:rFonts w:ascii="Tahoma" w:hAnsi="Tahoma" w:cs="Tahoma"/>
      <w:sz w:val="16"/>
      <w:szCs w:val="16"/>
    </w:rPr>
  </w:style>
  <w:style w:type="paragraph" w:styleId="Header">
    <w:name w:val="header"/>
    <w:basedOn w:val="Normal"/>
    <w:link w:val="HeaderChar"/>
    <w:uiPriority w:val="99"/>
    <w:unhideWhenUsed/>
    <w:rsid w:val="00011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B05"/>
  </w:style>
  <w:style w:type="paragraph" w:styleId="Footer">
    <w:name w:val="footer"/>
    <w:basedOn w:val="Normal"/>
    <w:link w:val="FooterChar"/>
    <w:uiPriority w:val="99"/>
    <w:unhideWhenUsed/>
    <w:rsid w:val="00011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899423">
      <w:bodyDiv w:val="1"/>
      <w:marLeft w:val="0"/>
      <w:marRight w:val="0"/>
      <w:marTop w:val="0"/>
      <w:marBottom w:val="0"/>
      <w:divBdr>
        <w:top w:val="none" w:sz="0" w:space="0" w:color="auto"/>
        <w:left w:val="none" w:sz="0" w:space="0" w:color="auto"/>
        <w:bottom w:val="none" w:sz="0" w:space="0" w:color="auto"/>
        <w:right w:val="none" w:sz="0" w:space="0" w:color="auto"/>
      </w:divBdr>
    </w:div>
    <w:div w:id="525874553">
      <w:bodyDiv w:val="1"/>
      <w:marLeft w:val="0"/>
      <w:marRight w:val="0"/>
      <w:marTop w:val="0"/>
      <w:marBottom w:val="0"/>
      <w:divBdr>
        <w:top w:val="none" w:sz="0" w:space="0" w:color="auto"/>
        <w:left w:val="none" w:sz="0" w:space="0" w:color="auto"/>
        <w:bottom w:val="none" w:sz="0" w:space="0" w:color="auto"/>
        <w:right w:val="none" w:sz="0" w:space="0" w:color="auto"/>
      </w:divBdr>
    </w:div>
    <w:div w:id="1048071146">
      <w:bodyDiv w:val="1"/>
      <w:marLeft w:val="0"/>
      <w:marRight w:val="0"/>
      <w:marTop w:val="0"/>
      <w:marBottom w:val="0"/>
      <w:divBdr>
        <w:top w:val="none" w:sz="0" w:space="0" w:color="auto"/>
        <w:left w:val="none" w:sz="0" w:space="0" w:color="auto"/>
        <w:bottom w:val="none" w:sz="0" w:space="0" w:color="auto"/>
        <w:right w:val="none" w:sz="0" w:space="0" w:color="auto"/>
      </w:divBdr>
    </w:div>
    <w:div w:id="1070079346">
      <w:bodyDiv w:val="1"/>
      <w:marLeft w:val="0"/>
      <w:marRight w:val="0"/>
      <w:marTop w:val="0"/>
      <w:marBottom w:val="0"/>
      <w:divBdr>
        <w:top w:val="none" w:sz="0" w:space="0" w:color="auto"/>
        <w:left w:val="none" w:sz="0" w:space="0" w:color="auto"/>
        <w:bottom w:val="none" w:sz="0" w:space="0" w:color="auto"/>
        <w:right w:val="none" w:sz="0" w:space="0" w:color="auto"/>
      </w:divBdr>
    </w:div>
    <w:div w:id="158395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 Wilkerson</dc:creator>
  <cp:lastModifiedBy>Darlene Wilkerson</cp:lastModifiedBy>
  <cp:revision>4</cp:revision>
  <cp:lastPrinted>2019-12-12T13:45:00Z</cp:lastPrinted>
  <dcterms:created xsi:type="dcterms:W3CDTF">2019-12-12T13:17:00Z</dcterms:created>
  <dcterms:modified xsi:type="dcterms:W3CDTF">2020-08-12T17:45:00Z</dcterms:modified>
</cp:coreProperties>
</file>