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DA4" w:rsidRDefault="00437DA4">
      <w:r>
        <w:t>City of Franklin residents who own personal use vehicles with over 100,000 miles as of January 1, 2021 can bring their “pink” inspection slip showing the odometer reading OR you may bring an oil change</w:t>
      </w:r>
      <w:r w:rsidR="009964AF">
        <w:t xml:space="preserve"> or repair invoice</w:t>
      </w:r>
      <w:r>
        <w:t xml:space="preserve"> showing the mileage.  Office hours are 8:30 –5.00 Monday thru Friday.</w:t>
      </w:r>
    </w:p>
    <w:p w:rsidR="00437DA4" w:rsidRPr="00437DA4" w:rsidRDefault="00437DA4" w:rsidP="00437DA4">
      <w:pPr>
        <w:pStyle w:val="NoSpacing"/>
        <w:rPr>
          <w:b/>
          <w:u w:val="single"/>
        </w:rPr>
      </w:pPr>
      <w:r w:rsidRPr="00437DA4">
        <w:rPr>
          <w:b/>
          <w:u w:val="single"/>
        </w:rPr>
        <w:t>There is no automatic forgiveness in the tax valuation because your vehicle has over 100,000 miles,</w:t>
      </w:r>
    </w:p>
    <w:p w:rsidR="00437DA4" w:rsidRPr="00437DA4" w:rsidRDefault="00437DA4" w:rsidP="00437DA4">
      <w:pPr>
        <w:pStyle w:val="NoSpacing"/>
        <w:rPr>
          <w:b/>
          <w:u w:val="single"/>
        </w:rPr>
      </w:pPr>
      <w:r w:rsidRPr="00437DA4">
        <w:rPr>
          <w:b/>
          <w:u w:val="single"/>
        </w:rPr>
        <w:t>Depending on the model and age of your vehicle it could add value.</w:t>
      </w:r>
    </w:p>
    <w:sectPr w:rsidR="00437DA4" w:rsidRPr="00437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A4"/>
    <w:rsid w:val="00172D20"/>
    <w:rsid w:val="00437DA4"/>
    <w:rsid w:val="009964AF"/>
    <w:rsid w:val="00E4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00348-1B2A-47FD-A4CF-29DF391D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7D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Beale</dc:creator>
  <cp:keywords/>
  <dc:description/>
  <cp:lastModifiedBy>Lynn Beale</cp:lastModifiedBy>
  <cp:revision>2</cp:revision>
  <dcterms:created xsi:type="dcterms:W3CDTF">2020-12-03T20:11:00Z</dcterms:created>
  <dcterms:modified xsi:type="dcterms:W3CDTF">2020-12-03T20:17:00Z</dcterms:modified>
</cp:coreProperties>
</file>