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E" w:rsidRDefault="00B45FF3" w:rsidP="00861C1E">
      <w:pPr>
        <w:ind w:left="-720"/>
        <w:rPr>
          <w:rFonts w:ascii="Grad" w:hAnsi="Grad" w:cs="Aharoni"/>
          <w:b/>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1235075" cy="57277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268605"/>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D1333E">
        <w:rPr>
          <w:b/>
          <w:color w:val="FF0000"/>
          <w:sz w:val="48"/>
          <w:szCs w:val="48"/>
        </w:rPr>
        <w:t>March</w:t>
      </w:r>
      <w:r w:rsidR="00E30B0D" w:rsidRPr="00E30B0D">
        <w:rPr>
          <w:b/>
          <w:color w:val="FF0000"/>
          <w:sz w:val="48"/>
          <w:szCs w:val="48"/>
        </w:rPr>
        <w:t xml:space="preserve"> 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B45FF3"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3580130" cy="616585"/>
                <wp:effectExtent l="10160" t="8255" r="1016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616585"/>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D1333E">
                              <w:rPr>
                                <w:rFonts w:ascii="Rockwell" w:hAnsi="Rockwell"/>
                              </w:rPr>
                              <w:t>Mar</w:t>
                            </w:r>
                            <w:r w:rsidR="00465DC4">
                              <w:rPr>
                                <w:rFonts w:ascii="Rockwell" w:hAnsi="Rockwell"/>
                              </w:rPr>
                              <w:t>.</w:t>
                            </w:r>
                            <w:r w:rsidR="00B93D38">
                              <w:rPr>
                                <w:rFonts w:ascii="Rockwell" w:hAnsi="Rockwell"/>
                              </w:rPr>
                              <w:t xml:space="preserve"> </w:t>
                            </w:r>
                            <w:r w:rsidR="00297C4F">
                              <w:rPr>
                                <w:rFonts w:ascii="Rockwell" w:hAnsi="Rockwell"/>
                              </w:rPr>
                              <w:t>8</w:t>
                            </w:r>
                            <w:r w:rsidR="00E30B0D" w:rsidRPr="00E30B0D">
                              <w:rPr>
                                <w:rFonts w:ascii="Rockwell" w:hAnsi="Rockwell"/>
                                <w:vertAlign w:val="superscript"/>
                              </w:rPr>
                              <w:t>th</w:t>
                            </w:r>
                            <w:r w:rsidR="00E30B0D">
                              <w:rPr>
                                <w:rFonts w:ascii="Rockwell" w:hAnsi="Rockwell"/>
                              </w:rPr>
                              <w:t>,</w:t>
                            </w:r>
                            <w:r w:rsidR="00EE7827">
                              <w:rPr>
                                <w:rFonts w:ascii="Rockwell" w:hAnsi="Rockwell"/>
                              </w:rPr>
                              <w:t xml:space="preserve"> </w:t>
                            </w:r>
                            <w:r w:rsidR="00297C4F">
                              <w:rPr>
                                <w:rFonts w:ascii="Rockwell" w:hAnsi="Rockwell"/>
                              </w:rPr>
                              <w:t>9</w:t>
                            </w:r>
                            <w:r w:rsidR="00414538" w:rsidRPr="00414538">
                              <w:rPr>
                                <w:rFonts w:ascii="Rockwell" w:hAnsi="Rockwell"/>
                                <w:vertAlign w:val="superscript"/>
                              </w:rPr>
                              <w:t>th</w:t>
                            </w:r>
                            <w:r w:rsidR="00EE7827">
                              <w:rPr>
                                <w:rFonts w:ascii="Rockwell" w:hAnsi="Rockwell"/>
                              </w:rPr>
                              <w:t>,</w:t>
                            </w:r>
                            <w:r w:rsidR="00414FAB">
                              <w:rPr>
                                <w:rFonts w:ascii="Rockwell" w:hAnsi="Rockwell"/>
                                <w:vertAlign w:val="superscript"/>
                              </w:rPr>
                              <w:t xml:space="preserve"> </w:t>
                            </w:r>
                            <w:r w:rsidR="00E30B0D">
                              <w:rPr>
                                <w:rFonts w:ascii="Rockwell" w:hAnsi="Rockwell"/>
                              </w:rPr>
                              <w:t>2</w:t>
                            </w:r>
                            <w:r w:rsidR="00297C4F">
                              <w:rPr>
                                <w:rFonts w:ascii="Rockwell" w:hAnsi="Rockwell"/>
                              </w:rPr>
                              <w:t>2</w:t>
                            </w:r>
                            <w:r w:rsidR="00297C4F" w:rsidRPr="00297C4F">
                              <w:rPr>
                                <w:rFonts w:ascii="Rockwell" w:hAnsi="Rockwell"/>
                                <w:vertAlign w:val="superscript"/>
                              </w:rPr>
                              <w:t>nd</w:t>
                            </w:r>
                            <w:r w:rsidR="0006650D">
                              <w:rPr>
                                <w:rFonts w:ascii="Rockwell" w:hAnsi="Rockwell"/>
                              </w:rPr>
                              <w:t xml:space="preserve">, </w:t>
                            </w:r>
                            <w:r w:rsidR="00414538">
                              <w:rPr>
                                <w:rFonts w:ascii="Rockwell" w:hAnsi="Rockwell"/>
                              </w:rPr>
                              <w:t>2</w:t>
                            </w:r>
                            <w:r w:rsidR="00297C4F">
                              <w:rPr>
                                <w:rFonts w:ascii="Rockwell" w:hAnsi="Rockwell"/>
                              </w:rPr>
                              <w:t>3</w:t>
                            </w:r>
                            <w:r w:rsidR="00297C4F" w:rsidRPr="00297C4F">
                              <w:rPr>
                                <w:rFonts w:ascii="Rockwell" w:hAnsi="Rockwell"/>
                                <w:vertAlign w:val="superscript"/>
                              </w:rPr>
                              <w:t>rd</w:t>
                            </w:r>
                            <w:r w:rsidR="00297C4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D1333E">
                              <w:rPr>
                                <w:rFonts w:ascii="Rockwell" w:hAnsi="Rockwell"/>
                              </w:rPr>
                              <w:t>Mar</w:t>
                            </w:r>
                            <w:r w:rsidR="00465DC4">
                              <w:rPr>
                                <w:rFonts w:ascii="Rockwell" w:hAnsi="Rockwell"/>
                              </w:rPr>
                              <w:t>.</w:t>
                            </w:r>
                            <w:r w:rsidR="00B93D38">
                              <w:rPr>
                                <w:rFonts w:ascii="Rockwell" w:hAnsi="Rockwell"/>
                              </w:rPr>
                              <w:t xml:space="preserve"> </w:t>
                            </w:r>
                            <w:r w:rsidR="00297C4F">
                              <w:rPr>
                                <w:rFonts w:ascii="Rockwell" w:hAnsi="Rockwell"/>
                              </w:rPr>
                              <w:t>12</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297C4F">
                              <w:rPr>
                                <w:rFonts w:ascii="Rockwell" w:hAnsi="Rockwell"/>
                              </w:rPr>
                              <w:t>6</w:t>
                            </w:r>
                            <w:r w:rsidR="00297C4F" w:rsidRPr="00297C4F">
                              <w:rPr>
                                <w:rFonts w:ascii="Rockwell" w:hAnsi="Rockwell"/>
                                <w:vertAlign w:val="superscript"/>
                              </w:rPr>
                              <w:t>th</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65DC4">
                              <w:rPr>
                                <w:rFonts w:ascii="Rockwell" w:hAnsi="Rockwell"/>
                              </w:rPr>
                              <w:t>.</w:t>
                            </w:r>
                            <w:r w:rsidR="00BB6994">
                              <w:rPr>
                                <w:rFonts w:ascii="Rockwell" w:hAnsi="Rockwell"/>
                              </w:rPr>
                              <w:t xml:space="preserve"> </w:t>
                            </w:r>
                            <w:r w:rsidR="00E30B0D">
                              <w:rPr>
                                <w:rFonts w:ascii="Rockwell" w:hAnsi="Rockwell"/>
                              </w:rPr>
                              <w:t>1</w:t>
                            </w:r>
                            <w:r w:rsidR="00297C4F">
                              <w:rPr>
                                <w:rFonts w:ascii="Rockwell" w:hAnsi="Rockwell"/>
                              </w:rPr>
                              <w:t>5</w:t>
                            </w:r>
                            <w:r w:rsidR="00E30B0D" w:rsidRPr="00E30B0D">
                              <w:rPr>
                                <w:rFonts w:ascii="Rockwell" w:hAnsi="Rockwell"/>
                                <w:vertAlign w:val="superscript"/>
                              </w:rPr>
                              <w:t>th</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14538">
                              <w:rPr>
                                <w:rFonts w:ascii="Rockwell" w:hAnsi="Rockwell"/>
                              </w:rPr>
                              <w:t>. 2</w:t>
                            </w:r>
                            <w:r w:rsidR="00297C4F">
                              <w:rPr>
                                <w:rFonts w:ascii="Rockwell" w:hAnsi="Rockwell"/>
                              </w:rPr>
                              <w:t>2</w:t>
                            </w:r>
                            <w:r w:rsidR="00297C4F" w:rsidRPr="00297C4F">
                              <w:rPr>
                                <w:rFonts w:ascii="Rockwell" w:hAnsi="Rockwell"/>
                                <w:vertAlign w:val="superscript"/>
                              </w:rPr>
                              <w:t>nd</w:t>
                            </w:r>
                            <w:r w:rsidR="00297C4F">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281.9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D1333E">
                        <w:rPr>
                          <w:rFonts w:ascii="Rockwell" w:hAnsi="Rockwell"/>
                        </w:rPr>
                        <w:t>Mar</w:t>
                      </w:r>
                      <w:r w:rsidR="00465DC4">
                        <w:rPr>
                          <w:rFonts w:ascii="Rockwell" w:hAnsi="Rockwell"/>
                        </w:rPr>
                        <w:t>.</w:t>
                      </w:r>
                      <w:r w:rsidR="00B93D38">
                        <w:rPr>
                          <w:rFonts w:ascii="Rockwell" w:hAnsi="Rockwell"/>
                        </w:rPr>
                        <w:t xml:space="preserve"> </w:t>
                      </w:r>
                      <w:r w:rsidR="00297C4F">
                        <w:rPr>
                          <w:rFonts w:ascii="Rockwell" w:hAnsi="Rockwell"/>
                        </w:rPr>
                        <w:t>8</w:t>
                      </w:r>
                      <w:r w:rsidR="00E30B0D" w:rsidRPr="00E30B0D">
                        <w:rPr>
                          <w:rFonts w:ascii="Rockwell" w:hAnsi="Rockwell"/>
                          <w:vertAlign w:val="superscript"/>
                        </w:rPr>
                        <w:t>th</w:t>
                      </w:r>
                      <w:r w:rsidR="00E30B0D">
                        <w:rPr>
                          <w:rFonts w:ascii="Rockwell" w:hAnsi="Rockwell"/>
                        </w:rPr>
                        <w:t>,</w:t>
                      </w:r>
                      <w:r w:rsidR="00EE7827">
                        <w:rPr>
                          <w:rFonts w:ascii="Rockwell" w:hAnsi="Rockwell"/>
                        </w:rPr>
                        <w:t xml:space="preserve"> </w:t>
                      </w:r>
                      <w:r w:rsidR="00297C4F">
                        <w:rPr>
                          <w:rFonts w:ascii="Rockwell" w:hAnsi="Rockwell"/>
                        </w:rPr>
                        <w:t>9</w:t>
                      </w:r>
                      <w:r w:rsidR="00414538" w:rsidRPr="00414538">
                        <w:rPr>
                          <w:rFonts w:ascii="Rockwell" w:hAnsi="Rockwell"/>
                          <w:vertAlign w:val="superscript"/>
                        </w:rPr>
                        <w:t>th</w:t>
                      </w:r>
                      <w:r w:rsidR="00EE7827">
                        <w:rPr>
                          <w:rFonts w:ascii="Rockwell" w:hAnsi="Rockwell"/>
                        </w:rPr>
                        <w:t>,</w:t>
                      </w:r>
                      <w:r w:rsidR="00414FAB">
                        <w:rPr>
                          <w:rFonts w:ascii="Rockwell" w:hAnsi="Rockwell"/>
                          <w:vertAlign w:val="superscript"/>
                        </w:rPr>
                        <w:t xml:space="preserve"> </w:t>
                      </w:r>
                      <w:r w:rsidR="00E30B0D">
                        <w:rPr>
                          <w:rFonts w:ascii="Rockwell" w:hAnsi="Rockwell"/>
                        </w:rPr>
                        <w:t>2</w:t>
                      </w:r>
                      <w:r w:rsidR="00297C4F">
                        <w:rPr>
                          <w:rFonts w:ascii="Rockwell" w:hAnsi="Rockwell"/>
                        </w:rPr>
                        <w:t>2</w:t>
                      </w:r>
                      <w:r w:rsidR="00297C4F" w:rsidRPr="00297C4F">
                        <w:rPr>
                          <w:rFonts w:ascii="Rockwell" w:hAnsi="Rockwell"/>
                          <w:vertAlign w:val="superscript"/>
                        </w:rPr>
                        <w:t>nd</w:t>
                      </w:r>
                      <w:r w:rsidR="0006650D">
                        <w:rPr>
                          <w:rFonts w:ascii="Rockwell" w:hAnsi="Rockwell"/>
                        </w:rPr>
                        <w:t xml:space="preserve">, </w:t>
                      </w:r>
                      <w:r w:rsidR="00414538">
                        <w:rPr>
                          <w:rFonts w:ascii="Rockwell" w:hAnsi="Rockwell"/>
                        </w:rPr>
                        <w:t>2</w:t>
                      </w:r>
                      <w:r w:rsidR="00297C4F">
                        <w:rPr>
                          <w:rFonts w:ascii="Rockwell" w:hAnsi="Rockwell"/>
                        </w:rPr>
                        <w:t>3</w:t>
                      </w:r>
                      <w:r w:rsidR="00297C4F" w:rsidRPr="00297C4F">
                        <w:rPr>
                          <w:rFonts w:ascii="Rockwell" w:hAnsi="Rockwell"/>
                          <w:vertAlign w:val="superscript"/>
                        </w:rPr>
                        <w:t>rd</w:t>
                      </w:r>
                      <w:r w:rsidR="00297C4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D1333E">
                        <w:rPr>
                          <w:rFonts w:ascii="Rockwell" w:hAnsi="Rockwell"/>
                        </w:rPr>
                        <w:t>Mar</w:t>
                      </w:r>
                      <w:r w:rsidR="00465DC4">
                        <w:rPr>
                          <w:rFonts w:ascii="Rockwell" w:hAnsi="Rockwell"/>
                        </w:rPr>
                        <w:t>.</w:t>
                      </w:r>
                      <w:r w:rsidR="00B93D38">
                        <w:rPr>
                          <w:rFonts w:ascii="Rockwell" w:hAnsi="Rockwell"/>
                        </w:rPr>
                        <w:t xml:space="preserve"> </w:t>
                      </w:r>
                      <w:r w:rsidR="00297C4F">
                        <w:rPr>
                          <w:rFonts w:ascii="Rockwell" w:hAnsi="Rockwell"/>
                        </w:rPr>
                        <w:t>12</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297C4F">
                        <w:rPr>
                          <w:rFonts w:ascii="Rockwell" w:hAnsi="Rockwell"/>
                        </w:rPr>
                        <w:t>6</w:t>
                      </w:r>
                      <w:r w:rsidR="00297C4F" w:rsidRPr="00297C4F">
                        <w:rPr>
                          <w:rFonts w:ascii="Rockwell" w:hAnsi="Rockwell"/>
                          <w:vertAlign w:val="superscript"/>
                        </w:rPr>
                        <w:t>th</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65DC4">
                        <w:rPr>
                          <w:rFonts w:ascii="Rockwell" w:hAnsi="Rockwell"/>
                        </w:rPr>
                        <w:t>.</w:t>
                      </w:r>
                      <w:r w:rsidR="00BB6994">
                        <w:rPr>
                          <w:rFonts w:ascii="Rockwell" w:hAnsi="Rockwell"/>
                        </w:rPr>
                        <w:t xml:space="preserve"> </w:t>
                      </w:r>
                      <w:r w:rsidR="00E30B0D">
                        <w:rPr>
                          <w:rFonts w:ascii="Rockwell" w:hAnsi="Rockwell"/>
                        </w:rPr>
                        <w:t>1</w:t>
                      </w:r>
                      <w:r w:rsidR="00297C4F">
                        <w:rPr>
                          <w:rFonts w:ascii="Rockwell" w:hAnsi="Rockwell"/>
                        </w:rPr>
                        <w:t>5</w:t>
                      </w:r>
                      <w:r w:rsidR="00E30B0D" w:rsidRPr="00E30B0D">
                        <w:rPr>
                          <w:rFonts w:ascii="Rockwell" w:hAnsi="Rockwell"/>
                          <w:vertAlign w:val="superscript"/>
                        </w:rPr>
                        <w:t>th</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14538">
                        <w:rPr>
                          <w:rFonts w:ascii="Rockwell" w:hAnsi="Rockwell"/>
                        </w:rPr>
                        <w:t>. 2</w:t>
                      </w:r>
                      <w:r w:rsidR="00297C4F">
                        <w:rPr>
                          <w:rFonts w:ascii="Rockwell" w:hAnsi="Rockwell"/>
                        </w:rPr>
                        <w:t>2</w:t>
                      </w:r>
                      <w:r w:rsidR="00297C4F" w:rsidRPr="00297C4F">
                        <w:rPr>
                          <w:rFonts w:ascii="Rockwell" w:hAnsi="Rockwell"/>
                          <w:vertAlign w:val="superscript"/>
                        </w:rPr>
                        <w:t>nd</w:t>
                      </w:r>
                      <w:r w:rsidR="00297C4F">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753245" w:rsidRDefault="00753245" w:rsidP="00E92C68">
      <w:pPr>
        <w:spacing w:after="120"/>
        <w:jc w:val="center"/>
      </w:pPr>
    </w:p>
    <w:p w:rsidR="00201BFD" w:rsidRDefault="00201BFD" w:rsidP="00603DB1">
      <w:pPr>
        <w:jc w:val="center"/>
        <w:rPr>
          <w:sz w:val="28"/>
          <w:szCs w:val="28"/>
        </w:rPr>
      </w:pPr>
    </w:p>
    <w:p w:rsidR="00C62618" w:rsidRDefault="00B45FF3" w:rsidP="00B10142">
      <w:pPr>
        <w:jc w:val="center"/>
        <w:rPr>
          <w:b/>
        </w:rPr>
      </w:pPr>
      <w:r>
        <w:rPr>
          <w:b/>
          <w:noProof/>
        </w:rPr>
        <w:drawing>
          <wp:inline distT="0" distB="0" distL="0" distR="0">
            <wp:extent cx="3419475" cy="1362075"/>
            <wp:effectExtent l="0" t="0" r="0" b="0"/>
            <wp:docPr id="1" name="Picture 1" descr="Sp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9475" cy="1362075"/>
                    </a:xfrm>
                    <a:prstGeom prst="rect">
                      <a:avLst/>
                    </a:prstGeom>
                    <a:noFill/>
                    <a:ln>
                      <a:noFill/>
                    </a:ln>
                  </pic:spPr>
                </pic:pic>
              </a:graphicData>
            </a:graphic>
          </wp:inline>
        </w:drawing>
      </w:r>
    </w:p>
    <w:p w:rsidR="00C62618" w:rsidRDefault="00C62618" w:rsidP="003C2522">
      <w:pPr>
        <w:rPr>
          <w:b/>
        </w:rPr>
      </w:pPr>
    </w:p>
    <w:p w:rsidR="00C62618" w:rsidRDefault="00C62618" w:rsidP="003C2522">
      <w:pPr>
        <w:rPr>
          <w:b/>
        </w:rPr>
      </w:pPr>
    </w:p>
    <w:p w:rsidR="00C62618" w:rsidRDefault="00C62618" w:rsidP="003C2522">
      <w:pPr>
        <w:rPr>
          <w:b/>
        </w:rPr>
      </w:pPr>
    </w:p>
    <w:p w:rsidR="00A11978" w:rsidRDefault="00A11978" w:rsidP="00A11978">
      <w:pPr>
        <w:jc w:val="center"/>
        <w:rPr>
          <w:color w:val="1F497D"/>
        </w:rPr>
      </w:pPr>
      <w:r>
        <w:rPr>
          <w:b/>
          <w:bCs/>
          <w:color w:val="1F497D"/>
        </w:rPr>
        <w:t>The Wampler-Eanes Appraisal Group, Ltd has completed the 2018 General Reassessment.</w:t>
      </w:r>
      <w:r>
        <w:rPr>
          <w:color w:val="1F497D"/>
        </w:rPr>
        <w:t>  Notices are scheduled to be mailed the last week in February.  Once you receive your notice, to schedule a hearing with the assessor, (you do not need to attend a hearing to file an appeal) call 757-562-4870 between 9:00 am and 4:00 pm Monday through Friday, no later than March 15, 2018.   The hearing dates are March 12 – 15, 2018 from 9 am – 4 pm and March 16, 2018 from 9 am – 1pm. All hearings will be conducted at 207 West Second Avenue, Franklin, VA in the Commissioner of the Revenue Office.</w:t>
      </w:r>
    </w:p>
    <w:p w:rsidR="00A11978" w:rsidRDefault="00A11978" w:rsidP="00A11978">
      <w:pPr>
        <w:jc w:val="center"/>
        <w:rPr>
          <w:color w:val="1F497D"/>
        </w:rPr>
      </w:pPr>
    </w:p>
    <w:p w:rsidR="00C62618" w:rsidRDefault="00C62618" w:rsidP="00A11978">
      <w:pPr>
        <w:jc w:val="center"/>
        <w:rPr>
          <w:b/>
        </w:rPr>
      </w:pPr>
    </w:p>
    <w:p w:rsidR="009C0EF9" w:rsidRDefault="009C0EF9" w:rsidP="00A11978">
      <w:pPr>
        <w:jc w:val="center"/>
        <w:rPr>
          <w:color w:val="1F497D"/>
        </w:rPr>
      </w:pPr>
    </w:p>
    <w:p w:rsidR="009C0EF9" w:rsidRDefault="009C0EF9" w:rsidP="008E2E42">
      <w:pPr>
        <w:rPr>
          <w:color w:val="1F497D"/>
        </w:rPr>
      </w:pPr>
    </w:p>
    <w:p w:rsidR="009C0EF9" w:rsidRDefault="009C0EF9" w:rsidP="008E2E42">
      <w:pPr>
        <w:rPr>
          <w:color w:val="1F497D"/>
        </w:rPr>
      </w:pPr>
    </w:p>
    <w:p w:rsidR="00462FBC" w:rsidRDefault="008E2E42" w:rsidP="008E2E42">
      <w:pPr>
        <w:rPr>
          <w:color w:val="1F497D"/>
        </w:rPr>
      </w:pPr>
      <w:r>
        <w:rPr>
          <w:color w:val="1F497D"/>
        </w:rPr>
        <w:t>Mess</w:t>
      </w:r>
      <w:r w:rsidR="00B10142">
        <w:rPr>
          <w:color w:val="1F497D"/>
        </w:rPr>
        <w:t>age from the Treasurer’s Office</w:t>
      </w:r>
    </w:p>
    <w:p w:rsidR="00462FBC" w:rsidRDefault="00462FBC" w:rsidP="008E2E42">
      <w:pPr>
        <w:rPr>
          <w:color w:val="1F497D"/>
        </w:rPr>
      </w:pPr>
    </w:p>
    <w:p w:rsidR="008E2E42" w:rsidRDefault="008E2E42" w:rsidP="008E2E42">
      <w:pPr>
        <w:rPr>
          <w:color w:val="1F497D"/>
        </w:rPr>
      </w:pPr>
      <w:r>
        <w:rPr>
          <w:color w:val="1F497D"/>
        </w:rPr>
        <w:t>Real Estate and Personal Property Tax bills for 2017 have been sent out.   1</w:t>
      </w:r>
      <w:r>
        <w:rPr>
          <w:color w:val="1F497D"/>
          <w:vertAlign w:val="superscript"/>
        </w:rPr>
        <w:t>st</w:t>
      </w:r>
      <w:r>
        <w:rPr>
          <w:color w:val="1F497D"/>
        </w:rPr>
        <w:t xml:space="preserve"> half of RE2017 and PP2017 taxes are due date is December 05, 2017.  To void penalty of 10% please pay on or before the due date.  </w:t>
      </w:r>
    </w:p>
    <w:p w:rsidR="008E2E42" w:rsidRDefault="008E2E42" w:rsidP="008E2E42">
      <w:pPr>
        <w:rPr>
          <w:color w:val="1F497D"/>
        </w:rPr>
      </w:pPr>
    </w:p>
    <w:p w:rsidR="00B10142" w:rsidRDefault="00B10142" w:rsidP="008E2E42">
      <w:pPr>
        <w:rPr>
          <w:color w:val="1F497D"/>
        </w:rPr>
      </w:pPr>
    </w:p>
    <w:p w:rsidR="00B10142" w:rsidRDefault="00B10142" w:rsidP="008E2E42">
      <w:pPr>
        <w:rPr>
          <w:color w:val="1F497D"/>
        </w:rPr>
      </w:pPr>
    </w:p>
    <w:p w:rsidR="00B10142" w:rsidRDefault="00B10142" w:rsidP="008E2E42">
      <w:pPr>
        <w:rPr>
          <w:color w:val="1F497D"/>
        </w:rPr>
      </w:pPr>
    </w:p>
    <w:p w:rsidR="008E2E42" w:rsidRDefault="008E2E42" w:rsidP="008E2E42">
      <w:pPr>
        <w:rPr>
          <w:color w:val="1F497D"/>
        </w:rPr>
      </w:pPr>
      <w:r>
        <w:rPr>
          <w:color w:val="1F497D"/>
        </w:rPr>
        <w:t xml:space="preserve">If you have not received your tax bill, please call 757-562-8536 or 757-562-8540 to inquire, or stop by the Treasurer’s office.  Not receiving your bill does not exempt from being charged penalty and interest if not paid by the Tax due date.  </w:t>
      </w:r>
    </w:p>
    <w:p w:rsidR="008E2E42" w:rsidRDefault="008E2E42" w:rsidP="008E2E42">
      <w:pPr>
        <w:rPr>
          <w:color w:val="1F497D"/>
        </w:rPr>
      </w:pPr>
    </w:p>
    <w:p w:rsidR="008E2E42" w:rsidRDefault="008E2E42" w:rsidP="008E2E42">
      <w:pPr>
        <w:rPr>
          <w:color w:val="1F497D"/>
        </w:rPr>
      </w:pPr>
      <w:r>
        <w:rPr>
          <w:color w:val="1F497D"/>
        </w:rPr>
        <w:t>Please notify the Treasurer’s office if your taxes have been previously paid by your Mortgage Company and you have recently paid off your mortgage, so that we may mail you your Tax bill.</w:t>
      </w:r>
    </w:p>
    <w:p w:rsidR="008E2E42" w:rsidRDefault="008E2E42" w:rsidP="008E2E42">
      <w:pPr>
        <w:rPr>
          <w:color w:val="1F497D"/>
        </w:rPr>
      </w:pPr>
    </w:p>
    <w:p w:rsidR="008E2E42" w:rsidRDefault="008E2E42" w:rsidP="008E2E42">
      <w:pPr>
        <w:rPr>
          <w:color w:val="1F497D"/>
        </w:rPr>
      </w:pPr>
      <w:r>
        <w:rPr>
          <w:color w:val="1F497D"/>
        </w:rPr>
        <w:t>The Treasurer’s office continues to sell EZ Passes.  For more information, please stop by the Treasurer’s office or call 757-562-8540 or 757-562-8536</w:t>
      </w:r>
    </w:p>
    <w:p w:rsidR="008E2E42" w:rsidRDefault="008E2E42" w:rsidP="008E2E42">
      <w:pPr>
        <w:rPr>
          <w:color w:val="1F497D"/>
        </w:rPr>
      </w:pPr>
    </w:p>
    <w:p w:rsidR="00AE1B82" w:rsidRDefault="00AE1B82" w:rsidP="003065C6">
      <w:pPr>
        <w:pStyle w:val="Style1"/>
        <w:spacing w:before="840" w:after="240" w:line="240" w:lineRule="auto"/>
        <w:contextualSpacing/>
        <w:jc w:val="left"/>
        <w:rPr>
          <w:color w:val="00B0F0"/>
        </w:rPr>
      </w:pPr>
    </w:p>
    <w:p w:rsidR="00AE1B82" w:rsidRDefault="00AE1B82" w:rsidP="003065C6">
      <w:pPr>
        <w:pStyle w:val="Style1"/>
        <w:spacing w:before="840" w:after="240" w:line="240" w:lineRule="auto"/>
        <w:contextualSpacing/>
        <w:jc w:val="left"/>
        <w:rPr>
          <w:color w:val="00B0F0"/>
        </w:rPr>
      </w:pPr>
    </w:p>
    <w:p w:rsidR="00C62618" w:rsidRPr="00C62618" w:rsidRDefault="00C62618" w:rsidP="00C62618">
      <w:pPr>
        <w:spacing w:after="200" w:line="276" w:lineRule="auto"/>
        <w:rPr>
          <w:rFonts w:ascii="Calibri" w:eastAsia="Calibri" w:hAnsi="Calibri"/>
          <w:color w:val="4BACC6"/>
          <w:sz w:val="32"/>
          <w:szCs w:val="32"/>
        </w:rPr>
      </w:pPr>
      <w:r w:rsidRPr="00C62618">
        <w:rPr>
          <w:rFonts w:ascii="Calibri" w:eastAsia="Calibri" w:hAnsi="Calibri"/>
          <w:b/>
          <w:color w:val="4BACC6"/>
          <w:sz w:val="32"/>
          <w:szCs w:val="32"/>
        </w:rPr>
        <w:t>City Business License Applications</w:t>
      </w:r>
      <w:r w:rsidRPr="00C62618">
        <w:rPr>
          <w:rFonts w:ascii="Calibri" w:eastAsia="Calibri" w:hAnsi="Calibri"/>
          <w:color w:val="4BACC6"/>
          <w:sz w:val="32"/>
          <w:szCs w:val="32"/>
        </w:rPr>
        <w:t xml:space="preserve"> have been mailed and are due </w:t>
      </w:r>
      <w:r w:rsidRPr="00C62618">
        <w:rPr>
          <w:rFonts w:ascii="Calibri" w:eastAsia="Calibri" w:hAnsi="Calibri"/>
          <w:b/>
          <w:color w:val="4BACC6"/>
          <w:sz w:val="32"/>
          <w:szCs w:val="32"/>
        </w:rPr>
        <w:t>March 1, 2018 with payment</w:t>
      </w:r>
      <w:r w:rsidRPr="00C62618">
        <w:rPr>
          <w:rFonts w:ascii="Calibri" w:eastAsia="Calibri" w:hAnsi="Calibri"/>
          <w:color w:val="4BACC6"/>
          <w:sz w:val="32"/>
          <w:szCs w:val="32"/>
        </w:rPr>
        <w:t xml:space="preserve">.  If you have any questions, please call </w:t>
      </w:r>
      <w:r w:rsidRPr="00C62618">
        <w:rPr>
          <w:rFonts w:ascii="Calibri" w:eastAsia="Calibri" w:hAnsi="Calibri"/>
          <w:b/>
          <w:color w:val="4BACC6"/>
          <w:sz w:val="32"/>
          <w:szCs w:val="32"/>
        </w:rPr>
        <w:t>Marcy Wiggins at 562-8547</w:t>
      </w:r>
      <w:r w:rsidRPr="00C62618">
        <w:rPr>
          <w:rFonts w:ascii="Calibri" w:eastAsia="Calibri" w:hAnsi="Calibri"/>
          <w:color w:val="4BACC6"/>
          <w:sz w:val="32"/>
          <w:szCs w:val="32"/>
        </w:rPr>
        <w:t xml:space="preserve"> in the Commissioner of the Revenue’s Office.</w:t>
      </w:r>
    </w:p>
    <w:p w:rsidR="00C62618" w:rsidRPr="00C62618" w:rsidRDefault="00C62618" w:rsidP="00C62618">
      <w:pPr>
        <w:spacing w:after="200" w:line="276" w:lineRule="auto"/>
        <w:rPr>
          <w:rFonts w:ascii="Calibri" w:eastAsia="Calibri" w:hAnsi="Calibri"/>
          <w:sz w:val="32"/>
          <w:szCs w:val="32"/>
        </w:rPr>
      </w:pPr>
      <w:r w:rsidRPr="00C62618">
        <w:rPr>
          <w:rFonts w:ascii="Calibri" w:eastAsia="Calibri" w:hAnsi="Calibri"/>
          <w:sz w:val="32"/>
          <w:szCs w:val="32"/>
        </w:rPr>
        <w:t>2017 Virginia State Income Tax Forms will not be mailed to individual taxpayers.  The Commissioner of the Revenue’s Office has a limited number of forms and instruction booklets for distribution.  Forms and instructions are available on demand through the following options:</w:t>
      </w:r>
    </w:p>
    <w:p w:rsidR="00C62618" w:rsidRPr="00C62618" w:rsidRDefault="00C62618" w:rsidP="00C62618">
      <w:pPr>
        <w:numPr>
          <w:ilvl w:val="0"/>
          <w:numId w:val="13"/>
        </w:numPr>
        <w:spacing w:after="200" w:line="276" w:lineRule="auto"/>
        <w:contextualSpacing/>
        <w:rPr>
          <w:rFonts w:ascii="Calibri" w:eastAsia="Calibri" w:hAnsi="Calibri"/>
          <w:b/>
          <w:color w:val="4F81BD"/>
          <w:sz w:val="32"/>
          <w:szCs w:val="32"/>
        </w:rPr>
      </w:pPr>
      <w:r w:rsidRPr="00C62618">
        <w:rPr>
          <w:rFonts w:ascii="Calibri" w:eastAsia="Calibri" w:hAnsi="Calibri"/>
          <w:b/>
          <w:sz w:val="32"/>
          <w:szCs w:val="32"/>
        </w:rPr>
        <w:t xml:space="preserve">Download, view or print forms directly from the Department of Taxation website at </w:t>
      </w:r>
      <w:r w:rsidRPr="00C62618">
        <w:rPr>
          <w:rFonts w:ascii="Calibri" w:eastAsia="Calibri" w:hAnsi="Calibri"/>
          <w:b/>
          <w:color w:val="4F81BD"/>
          <w:sz w:val="32"/>
          <w:szCs w:val="32"/>
        </w:rPr>
        <w:t xml:space="preserve">www.tax.virginia.gov. </w:t>
      </w:r>
    </w:p>
    <w:p w:rsidR="00C62618" w:rsidRPr="00C62618" w:rsidRDefault="00C62618" w:rsidP="00C62618">
      <w:pPr>
        <w:numPr>
          <w:ilvl w:val="0"/>
          <w:numId w:val="13"/>
        </w:numPr>
        <w:spacing w:after="200" w:line="276" w:lineRule="auto"/>
        <w:contextualSpacing/>
        <w:rPr>
          <w:rFonts w:ascii="Calibri" w:eastAsia="Calibri" w:hAnsi="Calibri"/>
          <w:b/>
          <w:color w:val="4F81BD"/>
          <w:sz w:val="32"/>
          <w:szCs w:val="32"/>
        </w:rPr>
      </w:pPr>
      <w:r w:rsidRPr="00C62618">
        <w:rPr>
          <w:rFonts w:ascii="Calibri" w:eastAsia="Calibri" w:hAnsi="Calibri"/>
          <w:b/>
          <w:sz w:val="32"/>
          <w:szCs w:val="32"/>
        </w:rPr>
        <w:t>Order forms online through the Department’s website or call (804) 367-8031.</w:t>
      </w:r>
    </w:p>
    <w:p w:rsidR="00C62618" w:rsidRPr="00C62618" w:rsidRDefault="00C62618" w:rsidP="00C62618">
      <w:pPr>
        <w:spacing w:after="200" w:line="276" w:lineRule="auto"/>
        <w:rPr>
          <w:rFonts w:ascii="Calibri" w:eastAsia="Calibri" w:hAnsi="Calibri"/>
          <w:sz w:val="32"/>
          <w:szCs w:val="32"/>
        </w:rPr>
      </w:pPr>
      <w:r w:rsidRPr="00C62618">
        <w:rPr>
          <w:rFonts w:ascii="Calibri" w:eastAsia="Calibri" w:hAnsi="Calibri"/>
          <w:sz w:val="32"/>
          <w:szCs w:val="32"/>
        </w:rPr>
        <w:t>If you fill out your tax return by hand, you can avoid processing delays by printing your information so it can be easily read.  Please use black ink and not pencil.</w:t>
      </w:r>
    </w:p>
    <w:p w:rsidR="00C62618" w:rsidRPr="00C62618" w:rsidRDefault="00C62618" w:rsidP="00C62618">
      <w:pPr>
        <w:spacing w:after="200" w:line="276" w:lineRule="auto"/>
        <w:rPr>
          <w:rFonts w:ascii="Calibri" w:eastAsia="Calibri" w:hAnsi="Calibri"/>
          <w:sz w:val="32"/>
          <w:szCs w:val="32"/>
        </w:rPr>
      </w:pPr>
    </w:p>
    <w:p w:rsidR="00B10142" w:rsidRDefault="00B10142" w:rsidP="00C62618">
      <w:pPr>
        <w:spacing w:after="200" w:line="276" w:lineRule="auto"/>
        <w:rPr>
          <w:rFonts w:ascii="Calibri" w:eastAsia="Calibri" w:hAnsi="Calibri"/>
          <w:b/>
          <w:color w:val="4F81BD"/>
          <w:sz w:val="32"/>
          <w:szCs w:val="32"/>
        </w:rPr>
      </w:pPr>
    </w:p>
    <w:p w:rsidR="00B10142" w:rsidRDefault="00B10142" w:rsidP="00C62618">
      <w:pPr>
        <w:spacing w:after="200" w:line="276" w:lineRule="auto"/>
        <w:rPr>
          <w:rFonts w:ascii="Calibri" w:eastAsia="Calibri" w:hAnsi="Calibri"/>
          <w:b/>
          <w:color w:val="4F81BD"/>
          <w:sz w:val="32"/>
          <w:szCs w:val="32"/>
        </w:rPr>
      </w:pPr>
    </w:p>
    <w:p w:rsidR="00C62618" w:rsidRPr="00C62618" w:rsidRDefault="00C62618" w:rsidP="00C62618">
      <w:pPr>
        <w:spacing w:after="200" w:line="276" w:lineRule="auto"/>
        <w:rPr>
          <w:rFonts w:ascii="Calibri" w:eastAsia="Calibri" w:hAnsi="Calibri"/>
          <w:b/>
          <w:color w:val="4F81BD"/>
          <w:sz w:val="32"/>
          <w:szCs w:val="32"/>
        </w:rPr>
      </w:pPr>
      <w:r w:rsidRPr="00C62618">
        <w:rPr>
          <w:rFonts w:ascii="Calibri" w:eastAsia="Calibri" w:hAnsi="Calibri"/>
          <w:b/>
          <w:color w:val="4F81BD"/>
          <w:sz w:val="32"/>
          <w:szCs w:val="32"/>
        </w:rPr>
        <w:lastRenderedPageBreak/>
        <w:t xml:space="preserve">Effective January 1, 2017 – local Commissioner of the Revenue Offices will no longer be able to process accelerated refunds for taxpayers.  We can accept your return and audit for mistakes or omissions but we will be mailing them directly to Richmond for processing. This is all due to identity theft and refund fraud.  </w:t>
      </w:r>
    </w:p>
    <w:p w:rsidR="00C62618" w:rsidRPr="00C62618" w:rsidRDefault="00C62618" w:rsidP="00C62618">
      <w:pPr>
        <w:spacing w:after="200" w:line="276" w:lineRule="auto"/>
        <w:rPr>
          <w:rFonts w:ascii="Calibri" w:eastAsia="Calibri" w:hAnsi="Calibri"/>
          <w:b/>
          <w:color w:val="C0504D"/>
          <w:sz w:val="32"/>
          <w:szCs w:val="32"/>
        </w:rPr>
      </w:pPr>
      <w:r w:rsidRPr="00C62618">
        <w:rPr>
          <w:rFonts w:ascii="Calibri" w:eastAsia="Calibri" w:hAnsi="Calibri"/>
          <w:b/>
          <w:color w:val="C0504D"/>
          <w:sz w:val="32"/>
          <w:szCs w:val="32"/>
        </w:rPr>
        <w:t>HOW LONG WILL IT TAKE TO GET MY REFUND?</w:t>
      </w:r>
    </w:p>
    <w:p w:rsidR="00C62618" w:rsidRPr="00C62618" w:rsidRDefault="00C62618" w:rsidP="00C62618">
      <w:pPr>
        <w:numPr>
          <w:ilvl w:val="0"/>
          <w:numId w:val="14"/>
        </w:numPr>
        <w:spacing w:after="200" w:line="276" w:lineRule="auto"/>
        <w:contextualSpacing/>
        <w:rPr>
          <w:rFonts w:ascii="Calibri" w:eastAsia="Calibri" w:hAnsi="Calibri"/>
          <w:b/>
          <w:color w:val="C0504D"/>
          <w:sz w:val="32"/>
          <w:szCs w:val="32"/>
        </w:rPr>
      </w:pPr>
      <w:r w:rsidRPr="00C62618">
        <w:rPr>
          <w:rFonts w:ascii="Calibri" w:eastAsia="Calibri" w:hAnsi="Calibri"/>
          <w:b/>
          <w:color w:val="C0504D"/>
          <w:sz w:val="32"/>
          <w:szCs w:val="32"/>
        </w:rPr>
        <w:t>Up to 4 weeks for e-filed returns</w:t>
      </w:r>
    </w:p>
    <w:p w:rsidR="00C62618" w:rsidRPr="00C62618" w:rsidRDefault="00C62618" w:rsidP="00C62618">
      <w:pPr>
        <w:numPr>
          <w:ilvl w:val="0"/>
          <w:numId w:val="14"/>
        </w:numPr>
        <w:spacing w:after="200" w:line="276" w:lineRule="auto"/>
        <w:contextualSpacing/>
        <w:rPr>
          <w:rFonts w:ascii="Calibri" w:eastAsia="Calibri" w:hAnsi="Calibri"/>
          <w:b/>
          <w:color w:val="C0504D"/>
          <w:sz w:val="32"/>
          <w:szCs w:val="32"/>
        </w:rPr>
      </w:pPr>
      <w:r w:rsidRPr="00C62618">
        <w:rPr>
          <w:rFonts w:ascii="Calibri" w:eastAsia="Calibri" w:hAnsi="Calibri"/>
          <w:b/>
          <w:color w:val="C0504D"/>
          <w:sz w:val="32"/>
          <w:szCs w:val="32"/>
        </w:rPr>
        <w:t>Up to 8 weeks for paper returns</w:t>
      </w:r>
    </w:p>
    <w:p w:rsidR="00C62618" w:rsidRPr="00011F48" w:rsidRDefault="00C62618" w:rsidP="00C62618">
      <w:pPr>
        <w:numPr>
          <w:ilvl w:val="0"/>
          <w:numId w:val="14"/>
        </w:numPr>
        <w:spacing w:after="200" w:line="276" w:lineRule="auto"/>
        <w:contextualSpacing/>
        <w:rPr>
          <w:rFonts w:ascii="Calibri" w:eastAsia="Calibri" w:hAnsi="Calibri"/>
          <w:b/>
          <w:color w:val="4F81BD"/>
          <w:sz w:val="32"/>
          <w:szCs w:val="32"/>
        </w:rPr>
      </w:pPr>
      <w:r w:rsidRPr="00C62618">
        <w:rPr>
          <w:rFonts w:ascii="Calibri" w:eastAsia="Calibri" w:hAnsi="Calibri"/>
          <w:b/>
          <w:color w:val="C0504D"/>
          <w:sz w:val="32"/>
          <w:szCs w:val="32"/>
        </w:rPr>
        <w:t>Up to 3 additional weeks if sent by certified mail</w:t>
      </w:r>
    </w:p>
    <w:p w:rsidR="00011F48" w:rsidRDefault="00011F48" w:rsidP="00011F48">
      <w:pPr>
        <w:spacing w:after="200" w:line="276" w:lineRule="auto"/>
        <w:contextualSpacing/>
        <w:rPr>
          <w:rFonts w:ascii="Calibri" w:eastAsia="Calibri" w:hAnsi="Calibri"/>
          <w:b/>
          <w:color w:val="C0504D"/>
          <w:sz w:val="32"/>
          <w:szCs w:val="32"/>
        </w:rPr>
      </w:pPr>
    </w:p>
    <w:p w:rsidR="00011F48" w:rsidRDefault="00011F48" w:rsidP="00011F48">
      <w:pPr>
        <w:spacing w:after="200" w:line="276" w:lineRule="auto"/>
        <w:contextualSpacing/>
        <w:rPr>
          <w:rFonts w:ascii="Calibri" w:eastAsia="Calibri" w:hAnsi="Calibri"/>
          <w:b/>
          <w:color w:val="C0504D"/>
          <w:sz w:val="32"/>
          <w:szCs w:val="32"/>
        </w:rPr>
      </w:pPr>
    </w:p>
    <w:p w:rsidR="00011F48" w:rsidRDefault="00011F48" w:rsidP="00011F48">
      <w:pPr>
        <w:spacing w:after="200" w:line="276" w:lineRule="auto"/>
        <w:contextualSpacing/>
        <w:rPr>
          <w:rFonts w:ascii="Calibri" w:eastAsia="Calibri" w:hAnsi="Calibri"/>
          <w:b/>
          <w:color w:val="C0504D"/>
          <w:sz w:val="32"/>
          <w:szCs w:val="32"/>
        </w:rPr>
      </w:pPr>
    </w:p>
    <w:p w:rsidR="00493F67" w:rsidRDefault="00B45FF3" w:rsidP="00493F67">
      <w:pPr>
        <w:pStyle w:val="Style1"/>
        <w:spacing w:before="840" w:after="240" w:line="240" w:lineRule="auto"/>
        <w:contextualSpacing/>
      </w:pPr>
      <w:r>
        <w:rPr>
          <w:noProof/>
        </w:rPr>
        <w:drawing>
          <wp:inline distT="0" distB="0" distL="0" distR="0">
            <wp:extent cx="1704975" cy="1190625"/>
            <wp:effectExtent l="0" t="0" r="0" b="0"/>
            <wp:docPr id="2" name="Picture 2"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psva.org/images/articleimages/Athletics/FranklinBronco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2"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1F48"/>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91BD9"/>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2177"/>
    <w:rsid w:val="00112E76"/>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3B1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12FE"/>
    <w:rsid w:val="00212862"/>
    <w:rsid w:val="00214BE4"/>
    <w:rsid w:val="00214C45"/>
    <w:rsid w:val="00216156"/>
    <w:rsid w:val="00217BD7"/>
    <w:rsid w:val="00220721"/>
    <w:rsid w:val="00220D41"/>
    <w:rsid w:val="002219AC"/>
    <w:rsid w:val="0022201B"/>
    <w:rsid w:val="0022568D"/>
    <w:rsid w:val="002258CA"/>
    <w:rsid w:val="00230343"/>
    <w:rsid w:val="00230588"/>
    <w:rsid w:val="002307AC"/>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685"/>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32FD"/>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C9F"/>
    <w:rsid w:val="007A1995"/>
    <w:rsid w:val="007A34D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78"/>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B003B8"/>
    <w:rsid w:val="00B019D6"/>
    <w:rsid w:val="00B02F8A"/>
    <w:rsid w:val="00B041BE"/>
    <w:rsid w:val="00B07338"/>
    <w:rsid w:val="00B07FD4"/>
    <w:rsid w:val="00B10142"/>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4296"/>
    <w:rsid w:val="00B445DD"/>
    <w:rsid w:val="00B45A42"/>
    <w:rsid w:val="00B45FF3"/>
    <w:rsid w:val="00B46AE4"/>
    <w:rsid w:val="00B47BFB"/>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F51"/>
    <w:rsid w:val="00BB65E3"/>
    <w:rsid w:val="00BB6717"/>
    <w:rsid w:val="00BB6994"/>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33E"/>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476"/>
    <w:rsid w:val="00DE095C"/>
    <w:rsid w:val="00DE12EA"/>
    <w:rsid w:val="00DE12F8"/>
    <w:rsid w:val="00DE1766"/>
    <w:rsid w:val="00DE2BB6"/>
    <w:rsid w:val="00DE3AB8"/>
    <w:rsid w:val="00DE4473"/>
    <w:rsid w:val="00DE4C8F"/>
    <w:rsid w:val="00DE6E80"/>
    <w:rsid w:val="00DF0F65"/>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3137"/>
    <w:rsid w:val="00E2528F"/>
    <w:rsid w:val="00E26354"/>
    <w:rsid w:val="00E30938"/>
    <w:rsid w:val="00E30B0D"/>
    <w:rsid w:val="00E3103D"/>
    <w:rsid w:val="00E3283F"/>
    <w:rsid w:val="00E32EC2"/>
    <w:rsid w:val="00E32FB3"/>
    <w:rsid w:val="00E33944"/>
    <w:rsid w:val="00E3420D"/>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2064"/>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42"/>
    <w:rsid w:val="00FC6CDA"/>
    <w:rsid w:val="00FC705A"/>
    <w:rsid w:val="00FD2583"/>
    <w:rsid w:val="00FD266D"/>
    <w:rsid w:val="00FD29C0"/>
    <w:rsid w:val="00FD2F12"/>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EFC665EE-02CE-4046-AA2B-CCFF489E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696482">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riversdistrictva.org/g5-bin/client.cgi?G5genie=302&amp;school_i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9E43-9310-4FED-88C2-4CFC6821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3061</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2</cp:revision>
  <cp:lastPrinted>2015-12-11T20:51:00Z</cp:lastPrinted>
  <dcterms:created xsi:type="dcterms:W3CDTF">2018-03-08T21:33:00Z</dcterms:created>
  <dcterms:modified xsi:type="dcterms:W3CDTF">2018-03-08T21:33:00Z</dcterms:modified>
</cp:coreProperties>
</file>