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C3" w:rsidRPr="00A00A57" w:rsidRDefault="000B4F74" w:rsidP="0062442C">
      <w:pPr>
        <w:rPr>
          <w:rFonts w:ascii="Rockwell Extra Bold" w:hAnsi="Rockwell Extra Bold"/>
          <w:sz w:val="48"/>
          <w:szCs w:val="48"/>
        </w:rPr>
      </w:pPr>
      <w:r w:rsidRPr="000B4F74">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51pt;margin-top:14.25pt;width:207pt;height:96pt;z-index:-1">
            <v:imagedata r:id="rId8" o:title="Cursive%20logo"/>
          </v:shape>
        </w:pict>
      </w:r>
      <w:r w:rsidR="00BB6717" w:rsidRPr="003057F2">
        <w:rPr>
          <w:rFonts w:ascii="Rockwell Extra Bold" w:hAnsi="Rockwell Extra Bold"/>
          <w:sz w:val="56"/>
          <w:szCs w:val="56"/>
        </w:rPr>
        <w:tab/>
      </w:r>
    </w:p>
    <w:p w:rsidR="00BB6717" w:rsidRPr="00815099" w:rsidRDefault="00325E1D" w:rsidP="0062442C">
      <w:pPr>
        <w:rPr>
          <w:rFonts w:ascii="Grad" w:hAnsi="Grad" w:cs="Aharoni"/>
          <w:b/>
          <w:sz w:val="84"/>
          <w:szCs w:val="84"/>
        </w:rPr>
      </w:pPr>
      <w:r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0F7ABF" w:rsidRDefault="003057F2" w:rsidP="0062442C">
      <w:pPr>
        <w:rPr>
          <w:rFonts w:ascii="Grad" w:hAnsi="Grad"/>
          <w:b/>
          <w:sz w:val="72"/>
          <w:szCs w:val="72"/>
        </w:rPr>
      </w:pPr>
      <w:r>
        <w:rPr>
          <w:rFonts w:ascii="Grad" w:hAnsi="Grad"/>
          <w:b/>
          <w:sz w:val="36"/>
          <w:szCs w:val="36"/>
        </w:rPr>
        <w:tab/>
      </w:r>
      <w:r>
        <w:rPr>
          <w:rFonts w:ascii="Grad" w:hAnsi="Grad"/>
          <w:b/>
          <w:sz w:val="36"/>
          <w:szCs w:val="36"/>
        </w:rPr>
        <w:tab/>
      </w:r>
      <w:r w:rsidR="009D4E53">
        <w:rPr>
          <w:rFonts w:ascii="Grad" w:hAnsi="Grad"/>
          <w:b/>
          <w:sz w:val="36"/>
          <w:szCs w:val="36"/>
        </w:rPr>
        <w:t>JANUARY 2014</w:t>
      </w:r>
    </w:p>
    <w:p w:rsidR="00BB6717" w:rsidRDefault="00BB6717" w:rsidP="0062442C">
      <w:pPr>
        <w:pStyle w:val="Heading7"/>
        <w:ind w:left="2160" w:firstLine="720"/>
        <w:rPr>
          <w:rFonts w:ascii="Arial" w:hAnsi="Arial" w:cs="Arial"/>
          <w:sz w:val="24"/>
          <w:szCs w:val="24"/>
        </w:rPr>
      </w:pP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0B4F74"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5.25pt;margin-top:1.65pt;width:551.25pt;height:123pt;z-index:1">
            <v:textbox style="mso-next-textbox:#_x0000_s1033">
              <w:txbxContent>
                <w:p w:rsidR="009A413B" w:rsidRPr="00476325" w:rsidRDefault="009A413B"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9A413B" w:rsidRDefault="009A413B" w:rsidP="009A413B">
                  <w:pPr>
                    <w:jc w:val="center"/>
                    <w:rPr>
                      <w:rFonts w:ascii="Arial" w:hAnsi="Arial" w:cs="Arial"/>
                      <w:color w:val="0000FF"/>
                      <w:sz w:val="20"/>
                      <w:szCs w:val="20"/>
                    </w:rPr>
                  </w:pPr>
                </w:p>
                <w:p w:rsidR="004614C1" w:rsidRDefault="009A413B" w:rsidP="009A413B">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bookmarkStart w:id="0" w:name="_GoBack"/>
                  <w:r>
                    <w:rPr>
                      <w:rFonts w:ascii="Rockwell" w:hAnsi="Rockwell"/>
                      <w:b/>
                    </w:rPr>
                    <w:tab/>
                  </w:r>
                  <w:r>
                    <w:rPr>
                      <w:rFonts w:ascii="Rockwell" w:hAnsi="Rockwell"/>
                      <w:b/>
                    </w:rPr>
                    <w:tab/>
                  </w:r>
                  <w:r w:rsidR="00A10D34">
                    <w:rPr>
                      <w:rFonts w:ascii="Rockwell" w:hAnsi="Rockwell"/>
                      <w:b/>
                    </w:rPr>
                    <w:t xml:space="preserve">         </w:t>
                  </w:r>
                  <w:r w:rsidR="00A10D34">
                    <w:rPr>
                      <w:rFonts w:ascii="Rockwell" w:hAnsi="Rockwell"/>
                    </w:rPr>
                    <w:t>January 2</w:t>
                  </w:r>
                  <w:r w:rsidR="00A10D34" w:rsidRPr="00A10D34">
                    <w:rPr>
                      <w:rFonts w:ascii="Rockwell" w:hAnsi="Rockwell"/>
                      <w:vertAlign w:val="superscript"/>
                    </w:rPr>
                    <w:t>nd</w:t>
                  </w:r>
                  <w:r w:rsidR="00A10D34">
                    <w:rPr>
                      <w:rFonts w:ascii="Rockwell" w:hAnsi="Rockwell"/>
                    </w:rPr>
                    <w:t>, 3</w:t>
                  </w:r>
                  <w:r w:rsidR="00A10D34" w:rsidRPr="00A10D34">
                    <w:rPr>
                      <w:rFonts w:ascii="Rockwell" w:hAnsi="Rockwell"/>
                      <w:vertAlign w:val="superscript"/>
                    </w:rPr>
                    <w:t>rd</w:t>
                  </w:r>
                  <w:r w:rsidR="00A10D34">
                    <w:rPr>
                      <w:rFonts w:ascii="Rockwell" w:hAnsi="Rockwell"/>
                    </w:rPr>
                    <w:t>, 16</w:t>
                  </w:r>
                  <w:r w:rsidR="00A10D34" w:rsidRPr="00A10D34">
                    <w:rPr>
                      <w:rFonts w:ascii="Rockwell" w:hAnsi="Rockwell"/>
                      <w:vertAlign w:val="superscript"/>
                    </w:rPr>
                    <w:t>th</w:t>
                  </w:r>
                  <w:r w:rsidR="00A10D34">
                    <w:rPr>
                      <w:rFonts w:ascii="Rockwell" w:hAnsi="Rockwell"/>
                    </w:rPr>
                    <w:t>, 17</w:t>
                  </w:r>
                  <w:r w:rsidR="00A10D34" w:rsidRPr="00A10D34">
                    <w:rPr>
                      <w:rFonts w:ascii="Rockwell" w:hAnsi="Rockwell"/>
                      <w:vertAlign w:val="superscript"/>
                    </w:rPr>
                    <w:t>th</w:t>
                  </w:r>
                  <w:r w:rsidR="00A10D34">
                    <w:rPr>
                      <w:rFonts w:ascii="Rockwell" w:hAnsi="Rockwell"/>
                    </w:rPr>
                    <w:t>, 30</w:t>
                  </w:r>
                  <w:r w:rsidR="00A10D34" w:rsidRPr="00A10D34">
                    <w:rPr>
                      <w:rFonts w:ascii="Rockwell" w:hAnsi="Rockwell"/>
                      <w:vertAlign w:val="superscript"/>
                    </w:rPr>
                    <w:t>th</w:t>
                  </w:r>
                  <w:r w:rsidR="00A10D34">
                    <w:rPr>
                      <w:rFonts w:ascii="Rockwell" w:hAnsi="Rockwell"/>
                    </w:rPr>
                    <w:t xml:space="preserve"> &amp; 31</w:t>
                  </w:r>
                  <w:r w:rsidR="00A10D34" w:rsidRPr="00A10D34">
                    <w:rPr>
                      <w:rFonts w:ascii="Rockwell" w:hAnsi="Rockwell"/>
                      <w:vertAlign w:val="superscript"/>
                    </w:rPr>
                    <w:t>st</w:t>
                  </w:r>
                </w:p>
                <w:p w:rsidR="009A413B" w:rsidRDefault="00924450" w:rsidP="00924450">
                  <w:pPr>
                    <w:rPr>
                      <w:rFonts w:ascii="Rockwell" w:hAnsi="Rockwell"/>
                      <w:b/>
                    </w:rPr>
                  </w:pPr>
                  <w:r>
                    <w:rPr>
                      <w:rFonts w:ascii="Rockwell" w:hAnsi="Rockwell"/>
                    </w:rPr>
                    <w:tab/>
                  </w:r>
                  <w:r w:rsidRPr="00924450">
                    <w:rPr>
                      <w:rFonts w:ascii="Rockwell" w:hAnsi="Rockwell"/>
                    </w:rPr>
                    <w:t xml:space="preserve"> </w:t>
                  </w:r>
                  <w:bookmarkEnd w:id="0"/>
                </w:p>
                <w:p w:rsidR="009A413B" w:rsidRPr="00155657" w:rsidRDefault="009A413B" w:rsidP="009A413B">
                  <w:pPr>
                    <w:jc w:val="center"/>
                    <w:rPr>
                      <w:rFonts w:ascii="Rockwell" w:hAnsi="Rockwell"/>
                      <w:i/>
                      <w:sz w:val="23"/>
                      <w:szCs w:val="23"/>
                    </w:rPr>
                  </w:pPr>
                  <w:r w:rsidRPr="00155657">
                    <w:rPr>
                      <w:rFonts w:ascii="Rockwell" w:hAnsi="Rockwell"/>
                      <w:i/>
                      <w:sz w:val="23"/>
                      <w:szCs w:val="23"/>
                    </w:rPr>
                    <w:t xml:space="preserve"> </w:t>
                  </w:r>
                  <w:r w:rsidR="00924450">
                    <w:rPr>
                      <w:rFonts w:ascii="Rockwell" w:hAnsi="Rockwell"/>
                      <w:i/>
                      <w:sz w:val="23"/>
                      <w:szCs w:val="23"/>
                    </w:rPr>
                    <w:tab/>
                  </w:r>
                  <w:r w:rsidRPr="00155657">
                    <w:rPr>
                      <w:rFonts w:ascii="Rockwell" w:hAnsi="Rockwell"/>
                      <w:i/>
                      <w:sz w:val="23"/>
                      <w:szCs w:val="23"/>
                    </w:rPr>
                    <w:t>(All meetings below are held in Council Chambers at City Hall)</w:t>
                  </w:r>
                </w:p>
                <w:p w:rsidR="009A413B" w:rsidRPr="00AE001B" w:rsidRDefault="009A413B" w:rsidP="009A413B">
                  <w:pPr>
                    <w:rPr>
                      <w:rFonts w:ascii="Rockwell" w:hAnsi="Rockwell"/>
                    </w:rPr>
                  </w:pPr>
                  <w:r>
                    <w:rPr>
                      <w:rFonts w:ascii="Rockwell" w:hAnsi="Rockwell"/>
                      <w:b/>
                    </w:rPr>
                    <w:tab/>
                  </w:r>
                  <w:r w:rsidRPr="00BB6717">
                    <w:rPr>
                      <w:rFonts w:ascii="Rockwell" w:hAnsi="Rockwell"/>
                      <w:b/>
                    </w:rPr>
                    <w:t>City Council Meeting</w:t>
                  </w:r>
                  <w:r w:rsidR="00803223">
                    <w:rPr>
                      <w:rFonts w:ascii="Rockwell" w:hAnsi="Rockwell"/>
                      <w:b/>
                    </w:rPr>
                    <w:t>s</w:t>
                  </w:r>
                  <w:r w:rsidRPr="00BB6717">
                    <w:rPr>
                      <w:rFonts w:ascii="Rockwell" w:hAnsi="Rockwell"/>
                      <w:b/>
                    </w:rPr>
                    <w:t xml:space="preserve"> – </w:t>
                  </w:r>
                  <w:r>
                    <w:rPr>
                      <w:rFonts w:ascii="Rockwell" w:hAnsi="Rockwell"/>
                      <w:b/>
                    </w:rPr>
                    <w:tab/>
                  </w:r>
                  <w:r>
                    <w:rPr>
                      <w:rFonts w:ascii="Rockwell" w:hAnsi="Rockwell"/>
                      <w:b/>
                    </w:rPr>
                    <w:tab/>
                  </w:r>
                  <w:r w:rsidR="00017A0B">
                    <w:rPr>
                      <w:rFonts w:ascii="Rockwell" w:hAnsi="Rockwell"/>
                      <w:b/>
                    </w:rPr>
                    <w:tab/>
                  </w:r>
                  <w:r w:rsidR="00A10D34">
                    <w:rPr>
                      <w:rFonts w:ascii="Rockwell" w:hAnsi="Rockwell"/>
                      <w:b/>
                    </w:rPr>
                    <w:tab/>
                  </w:r>
                  <w:r w:rsidR="00C148D0">
                    <w:rPr>
                      <w:rFonts w:ascii="Rockwell" w:hAnsi="Rockwell"/>
                    </w:rPr>
                    <w:t>January 13</w:t>
                  </w:r>
                  <w:r w:rsidR="00C148D0" w:rsidRPr="00C148D0">
                    <w:rPr>
                      <w:rFonts w:ascii="Rockwell" w:hAnsi="Rockwell"/>
                      <w:vertAlign w:val="superscript"/>
                    </w:rPr>
                    <w:t>th</w:t>
                  </w:r>
                  <w:r w:rsidR="00C148D0">
                    <w:rPr>
                      <w:rFonts w:ascii="Rockwell" w:hAnsi="Rockwell"/>
                    </w:rPr>
                    <w:t xml:space="preserve"> &amp; 27</w:t>
                  </w:r>
                  <w:r w:rsidR="00C148D0" w:rsidRPr="00C148D0">
                    <w:rPr>
                      <w:rFonts w:ascii="Rockwell" w:hAnsi="Rockwell"/>
                      <w:vertAlign w:val="superscript"/>
                    </w:rPr>
                    <w:t>th</w:t>
                  </w:r>
                  <w:r w:rsidR="00C148D0">
                    <w:rPr>
                      <w:rFonts w:ascii="Rockwell" w:hAnsi="Rockwell"/>
                    </w:rPr>
                    <w:t xml:space="preserve"> </w:t>
                  </w:r>
                </w:p>
                <w:p w:rsidR="00996074" w:rsidRDefault="009A413B" w:rsidP="009A413B">
                  <w:pPr>
                    <w:rPr>
                      <w:rFonts w:ascii="Rockwell" w:hAnsi="Rockwell"/>
                    </w:rPr>
                  </w:pPr>
                  <w:r>
                    <w:rPr>
                      <w:rFonts w:ascii="Rockwell" w:hAnsi="Rockwell"/>
                      <w:b/>
                    </w:rPr>
                    <w:tab/>
                  </w:r>
                  <w:r w:rsidRPr="00BB6717">
                    <w:rPr>
                      <w:rFonts w:ascii="Rockwell" w:hAnsi="Rockwell"/>
                      <w:b/>
                    </w:rPr>
                    <w:t>School Board Meeting –</w:t>
                  </w:r>
                  <w:r w:rsidR="008D4B48">
                    <w:rPr>
                      <w:rFonts w:ascii="Rockwell" w:hAnsi="Rockwell"/>
                      <w:b/>
                    </w:rPr>
                    <w:tab/>
                  </w:r>
                  <w:r w:rsidR="008D4B48">
                    <w:rPr>
                      <w:rFonts w:ascii="Rockwell" w:hAnsi="Rockwell"/>
                      <w:b/>
                    </w:rPr>
                    <w:tab/>
                  </w:r>
                  <w:r w:rsidR="008D4B48">
                    <w:rPr>
                      <w:rFonts w:ascii="Rockwell" w:hAnsi="Rockwell"/>
                      <w:b/>
                    </w:rPr>
                    <w:tab/>
                  </w:r>
                  <w:r w:rsidR="008D4B48">
                    <w:rPr>
                      <w:rFonts w:ascii="Rockwell" w:hAnsi="Rockwell"/>
                      <w:b/>
                    </w:rPr>
                    <w:tab/>
                  </w:r>
                  <w:r w:rsidR="00A10D34">
                    <w:rPr>
                      <w:rFonts w:ascii="Rockwell" w:hAnsi="Rockwell"/>
                      <w:b/>
                    </w:rPr>
                    <w:tab/>
                  </w:r>
                  <w:r w:rsidR="00C148D0">
                    <w:rPr>
                      <w:rFonts w:ascii="Rockwell" w:hAnsi="Rockwell"/>
                    </w:rPr>
                    <w:t>January 16</w:t>
                  </w:r>
                  <w:r w:rsidR="00C148D0" w:rsidRPr="00C148D0">
                    <w:rPr>
                      <w:rFonts w:ascii="Rockwell" w:hAnsi="Rockwell"/>
                      <w:vertAlign w:val="superscript"/>
                    </w:rPr>
                    <w:t>th</w:t>
                  </w:r>
                  <w:r w:rsidR="00C148D0">
                    <w:rPr>
                      <w:rFonts w:ascii="Rockwell" w:hAnsi="Rockwell"/>
                    </w:rPr>
                    <w:t xml:space="preserve"> </w:t>
                  </w:r>
                  <w:r w:rsidR="00774C1D">
                    <w:rPr>
                      <w:rFonts w:ascii="Rockwell" w:hAnsi="Rockwell"/>
                    </w:rPr>
                    <w:t xml:space="preserve"> </w:t>
                  </w:r>
                </w:p>
                <w:p w:rsidR="009A413B" w:rsidRDefault="009A413B" w:rsidP="009A413B">
                  <w:pPr>
                    <w:rPr>
                      <w:rFonts w:ascii="Rockwell" w:hAnsi="Rockwell"/>
                    </w:rPr>
                  </w:pPr>
                  <w:r>
                    <w:rPr>
                      <w:rFonts w:ascii="Rockwell" w:hAnsi="Rockwell"/>
                      <w:b/>
                    </w:rPr>
                    <w:tab/>
                    <w:t xml:space="preserve">Planning Commission Meeting - </w:t>
                  </w:r>
                  <w:r>
                    <w:rPr>
                      <w:rFonts w:ascii="Rockwell" w:hAnsi="Rockwell"/>
                      <w:b/>
                    </w:rPr>
                    <w:tab/>
                  </w:r>
                  <w:r>
                    <w:rPr>
                      <w:rFonts w:ascii="Rockwell" w:hAnsi="Rockwell"/>
                      <w:b/>
                    </w:rPr>
                    <w:tab/>
                  </w:r>
                  <w:r w:rsidR="00A10D34">
                    <w:rPr>
                      <w:rFonts w:ascii="Rockwell" w:hAnsi="Rockwell"/>
                      <w:b/>
                    </w:rPr>
                    <w:tab/>
                  </w:r>
                  <w:r w:rsidR="00C148D0">
                    <w:rPr>
                      <w:rFonts w:ascii="Rockwell" w:hAnsi="Rockwell"/>
                    </w:rPr>
                    <w:t>January 23</w:t>
                  </w:r>
                  <w:r w:rsidR="00C148D0" w:rsidRPr="00C148D0">
                    <w:rPr>
                      <w:rFonts w:ascii="Rockwell" w:hAnsi="Rockwell"/>
                      <w:vertAlign w:val="superscript"/>
                    </w:rPr>
                    <w:t>rd</w:t>
                  </w:r>
                  <w:r w:rsidR="00C148D0">
                    <w:rPr>
                      <w:rFonts w:ascii="Rockwell" w:hAnsi="Rockwell"/>
                    </w:rPr>
                    <w:t xml:space="preserve"> </w:t>
                  </w:r>
                </w:p>
                <w:p w:rsidR="00996074" w:rsidRPr="00F86063" w:rsidRDefault="00996074" w:rsidP="009A413B">
                  <w:pPr>
                    <w:rPr>
                      <w:rFonts w:ascii="Rockwell" w:hAnsi="Rockwell"/>
                    </w:rPr>
                  </w:pPr>
                </w:p>
                <w:p w:rsidR="009A413B" w:rsidRDefault="009A413B"/>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B019D6" w:rsidRDefault="00B019D6" w:rsidP="00185564">
      <w:pPr>
        <w:jc w:val="center"/>
        <w:rPr>
          <w:rFonts w:ascii="Tahoma" w:hAnsi="Tahoma" w:cs="Tahoma"/>
          <w:b/>
          <w:sz w:val="22"/>
          <w:szCs w:val="22"/>
        </w:rPr>
      </w:pPr>
    </w:p>
    <w:p w:rsidR="0093329E" w:rsidRPr="00774C1D" w:rsidRDefault="0093329E" w:rsidP="0093329E">
      <w:pPr>
        <w:jc w:val="center"/>
        <w:rPr>
          <w:rFonts w:ascii="Tahoma" w:hAnsi="Tahoma" w:cs="Tahoma"/>
          <w:b/>
          <w:color w:val="FF0000"/>
          <w:sz w:val="8"/>
          <w:szCs w:val="8"/>
        </w:rPr>
      </w:pPr>
    </w:p>
    <w:p w:rsidR="002C5166" w:rsidRPr="008C65EC" w:rsidRDefault="002C5166" w:rsidP="002C5166">
      <w:pPr>
        <w:jc w:val="center"/>
        <w:rPr>
          <w:rFonts w:ascii="Tahoma" w:hAnsi="Tahoma" w:cs="Tahoma"/>
          <w:b/>
        </w:rPr>
      </w:pPr>
    </w:p>
    <w:p w:rsidR="002C5166" w:rsidRDefault="002C5166" w:rsidP="002C5166">
      <w:pPr>
        <w:jc w:val="center"/>
        <w:rPr>
          <w:rFonts w:ascii="Tahoma" w:hAnsi="Tahoma" w:cs="Tahoma"/>
          <w:b/>
        </w:rPr>
      </w:pPr>
      <w:r>
        <w:rPr>
          <w:rFonts w:ascii="Tahoma" w:hAnsi="Tahoma" w:cs="Tahoma"/>
          <w:b/>
        </w:rPr>
        <w:t>CITY OFFICES WILL BE CLOSED</w:t>
      </w:r>
      <w:r w:rsidR="00C148D0">
        <w:rPr>
          <w:rFonts w:ascii="Tahoma" w:hAnsi="Tahoma" w:cs="Tahoma"/>
          <w:b/>
        </w:rPr>
        <w:t xml:space="preserve"> </w:t>
      </w:r>
      <w:r w:rsidR="009D4E53">
        <w:rPr>
          <w:rFonts w:ascii="Tahoma" w:hAnsi="Tahoma" w:cs="Tahoma"/>
          <w:b/>
        </w:rPr>
        <w:t>JANUARY 1</w:t>
      </w:r>
      <w:r w:rsidR="009D4E53" w:rsidRPr="009D4E53">
        <w:rPr>
          <w:rFonts w:ascii="Tahoma" w:hAnsi="Tahoma" w:cs="Tahoma"/>
          <w:b/>
          <w:vertAlign w:val="superscript"/>
        </w:rPr>
        <w:t>st</w:t>
      </w:r>
      <w:r w:rsidR="009D4E53">
        <w:rPr>
          <w:rFonts w:ascii="Tahoma" w:hAnsi="Tahoma" w:cs="Tahoma"/>
          <w:b/>
        </w:rPr>
        <w:t xml:space="preserve"> FOR NEW YEAR’S</w:t>
      </w:r>
      <w:r w:rsidR="00C148D0">
        <w:rPr>
          <w:rFonts w:ascii="Tahoma" w:hAnsi="Tahoma" w:cs="Tahoma"/>
          <w:b/>
        </w:rPr>
        <w:t xml:space="preserve"> DAY</w:t>
      </w:r>
    </w:p>
    <w:p w:rsidR="00C148D0" w:rsidRPr="005D6175" w:rsidRDefault="00C148D0" w:rsidP="00C148D0">
      <w:pPr>
        <w:jc w:val="center"/>
        <w:rPr>
          <w:rFonts w:ascii="Tahoma" w:hAnsi="Tahoma" w:cs="Tahoma"/>
          <w:b/>
          <w:bCs/>
        </w:rPr>
      </w:pPr>
      <w:r w:rsidRPr="005D6175">
        <w:rPr>
          <w:rFonts w:ascii="Tahoma" w:hAnsi="Tahoma" w:cs="Tahoma"/>
          <w:b/>
          <w:bCs/>
        </w:rPr>
        <w:t>~~~~~~~~</w:t>
      </w:r>
    </w:p>
    <w:p w:rsidR="00C148D0" w:rsidRPr="005D6175" w:rsidRDefault="00C148D0" w:rsidP="00C148D0">
      <w:pPr>
        <w:jc w:val="center"/>
        <w:rPr>
          <w:rFonts w:ascii="Tahoma" w:hAnsi="Tahoma" w:cs="Tahoma"/>
          <w:b/>
          <w:bCs/>
        </w:rPr>
      </w:pPr>
      <w:r>
        <w:rPr>
          <w:rFonts w:ascii="Tahoma" w:hAnsi="Tahoma" w:cs="Tahoma"/>
          <w:b/>
          <w:bCs/>
          <w:highlight w:val="yellow"/>
        </w:rPr>
        <w:t>New Year’s</w:t>
      </w:r>
      <w:r w:rsidRPr="005D6175">
        <w:rPr>
          <w:rFonts w:ascii="Tahoma" w:hAnsi="Tahoma" w:cs="Tahoma"/>
          <w:b/>
          <w:bCs/>
          <w:highlight w:val="yellow"/>
        </w:rPr>
        <w:t xml:space="preserve"> Day Garbage Schedule</w:t>
      </w:r>
      <w:r w:rsidRPr="005D6175">
        <w:rPr>
          <w:rFonts w:ascii="Tahoma" w:hAnsi="Tahoma" w:cs="Tahoma"/>
          <w:bCs/>
        </w:rPr>
        <w:t>:</w:t>
      </w:r>
    </w:p>
    <w:p w:rsidR="00C148D0" w:rsidRDefault="00C148D0" w:rsidP="00C148D0">
      <w:pPr>
        <w:ind w:firstLine="720"/>
        <w:jc w:val="center"/>
        <w:rPr>
          <w:rFonts w:ascii="Tahoma" w:hAnsi="Tahoma" w:cs="Tahoma"/>
          <w:b/>
          <w:bCs/>
          <w:color w:val="FF0000"/>
        </w:rPr>
      </w:pPr>
      <w:r w:rsidRPr="005D6175">
        <w:rPr>
          <w:rFonts w:ascii="Tahoma" w:hAnsi="Tahoma" w:cs="Tahoma"/>
          <w:b/>
          <w:bCs/>
          <w:color w:val="FF0000"/>
        </w:rPr>
        <w:t xml:space="preserve">The City of Franklin </w:t>
      </w:r>
      <w:r w:rsidRPr="005D6175">
        <w:rPr>
          <w:rFonts w:ascii="Tahoma" w:hAnsi="Tahoma" w:cs="Tahoma"/>
          <w:b/>
          <w:bCs/>
          <w:i/>
          <w:iCs/>
          <w:color w:val="FF0000"/>
          <w:u w:val="single"/>
        </w:rPr>
        <w:t>WILL</w:t>
      </w:r>
      <w:r>
        <w:rPr>
          <w:rFonts w:ascii="Tahoma" w:hAnsi="Tahoma" w:cs="Tahoma"/>
          <w:b/>
          <w:bCs/>
          <w:color w:val="FF0000"/>
        </w:rPr>
        <w:t xml:space="preserve"> have regular Wednesday</w:t>
      </w:r>
      <w:r w:rsidRPr="005D6175">
        <w:rPr>
          <w:rFonts w:ascii="Tahoma" w:hAnsi="Tahoma" w:cs="Tahoma"/>
          <w:b/>
          <w:bCs/>
          <w:color w:val="FF0000"/>
        </w:rPr>
        <w:t xml:space="preserve"> trash pickup </w:t>
      </w:r>
      <w:r>
        <w:rPr>
          <w:rFonts w:ascii="Tahoma" w:hAnsi="Tahoma" w:cs="Tahoma"/>
          <w:b/>
          <w:bCs/>
          <w:color w:val="FF0000"/>
        </w:rPr>
        <w:t>on</w:t>
      </w:r>
      <w:r w:rsidRPr="005D6175">
        <w:rPr>
          <w:rFonts w:ascii="Tahoma" w:hAnsi="Tahoma" w:cs="Tahoma"/>
          <w:b/>
          <w:bCs/>
          <w:color w:val="FF0000"/>
        </w:rPr>
        <w:t xml:space="preserve"> </w:t>
      </w:r>
      <w:r>
        <w:rPr>
          <w:rFonts w:ascii="Tahoma" w:hAnsi="Tahoma" w:cs="Tahoma"/>
          <w:b/>
          <w:bCs/>
          <w:color w:val="FF0000"/>
        </w:rPr>
        <w:t>New Year’s</w:t>
      </w:r>
      <w:r w:rsidRPr="005D6175">
        <w:rPr>
          <w:rFonts w:ascii="Tahoma" w:hAnsi="Tahoma" w:cs="Tahoma"/>
          <w:b/>
          <w:bCs/>
          <w:color w:val="FF0000"/>
        </w:rPr>
        <w:t xml:space="preserve"> Day, </w:t>
      </w:r>
      <w:r>
        <w:rPr>
          <w:rFonts w:ascii="Tahoma" w:hAnsi="Tahoma" w:cs="Tahoma"/>
          <w:b/>
          <w:bCs/>
          <w:color w:val="FF0000"/>
        </w:rPr>
        <w:t>January 1, 2014</w:t>
      </w:r>
      <w:r w:rsidRPr="005D6175">
        <w:rPr>
          <w:rFonts w:ascii="Tahoma" w:hAnsi="Tahoma" w:cs="Tahoma"/>
          <w:b/>
          <w:bCs/>
          <w:color w:val="FF0000"/>
        </w:rPr>
        <w:t xml:space="preserve">. The Public Works office will be closed </w:t>
      </w:r>
    </w:p>
    <w:p w:rsidR="00C148D0" w:rsidRDefault="00C148D0" w:rsidP="00C148D0">
      <w:pPr>
        <w:ind w:firstLine="720"/>
        <w:jc w:val="center"/>
        <w:rPr>
          <w:rFonts w:ascii="Tahoma" w:hAnsi="Tahoma" w:cs="Tahoma"/>
          <w:b/>
          <w:bCs/>
          <w:color w:val="FF0000"/>
        </w:rPr>
      </w:pPr>
      <w:proofErr w:type="gramStart"/>
      <w:r w:rsidRPr="005D6175">
        <w:rPr>
          <w:rFonts w:ascii="Tahoma" w:hAnsi="Tahoma" w:cs="Tahoma"/>
          <w:b/>
          <w:bCs/>
          <w:color w:val="FF0000"/>
        </w:rPr>
        <w:t>and</w:t>
      </w:r>
      <w:proofErr w:type="gramEnd"/>
      <w:r w:rsidRPr="005D6175">
        <w:rPr>
          <w:rFonts w:ascii="Tahoma" w:hAnsi="Tahoma" w:cs="Tahoma"/>
          <w:b/>
          <w:bCs/>
          <w:color w:val="FF0000"/>
        </w:rPr>
        <w:t xml:space="preserve"> </w:t>
      </w:r>
      <w:r>
        <w:rPr>
          <w:rFonts w:ascii="Tahoma" w:hAnsi="Tahoma" w:cs="Tahoma"/>
          <w:b/>
          <w:bCs/>
          <w:color w:val="FF0000"/>
        </w:rPr>
        <w:t xml:space="preserve">will </w:t>
      </w:r>
      <w:r w:rsidRPr="005D6175">
        <w:rPr>
          <w:rFonts w:ascii="Tahoma" w:hAnsi="Tahoma" w:cs="Tahoma"/>
          <w:b/>
          <w:bCs/>
          <w:color w:val="FF0000"/>
        </w:rPr>
        <w:t>reopen T</w:t>
      </w:r>
      <w:r>
        <w:rPr>
          <w:rFonts w:ascii="Tahoma" w:hAnsi="Tahoma" w:cs="Tahoma"/>
          <w:b/>
          <w:bCs/>
          <w:color w:val="FF0000"/>
        </w:rPr>
        <w:t>hursday</w:t>
      </w:r>
      <w:r w:rsidRPr="005D6175">
        <w:rPr>
          <w:rFonts w:ascii="Tahoma" w:hAnsi="Tahoma" w:cs="Tahoma"/>
          <w:b/>
          <w:bCs/>
          <w:color w:val="FF0000"/>
        </w:rPr>
        <w:t xml:space="preserve">, </w:t>
      </w:r>
      <w:r>
        <w:rPr>
          <w:rFonts w:ascii="Tahoma" w:hAnsi="Tahoma" w:cs="Tahoma"/>
          <w:b/>
          <w:bCs/>
          <w:color w:val="FF0000"/>
        </w:rPr>
        <w:t>January 2, 2014</w:t>
      </w:r>
      <w:r w:rsidRPr="005D6175">
        <w:rPr>
          <w:rFonts w:ascii="Tahoma" w:hAnsi="Tahoma" w:cs="Tahoma"/>
          <w:b/>
          <w:bCs/>
          <w:color w:val="FF0000"/>
        </w:rPr>
        <w:t>.</w:t>
      </w:r>
    </w:p>
    <w:p w:rsidR="00DB099A" w:rsidRPr="00DB099A" w:rsidRDefault="00DB099A" w:rsidP="00DB099A">
      <w:pPr>
        <w:rPr>
          <w:rFonts w:ascii="Tahoma" w:hAnsi="Tahoma" w:cs="Tahoma"/>
        </w:rPr>
      </w:pPr>
      <w:r w:rsidRPr="00DB099A">
        <w:rPr>
          <w:rFonts w:ascii="Tahoma" w:hAnsi="Tahoma" w:cs="Tahoma"/>
        </w:rPr>
        <w:t> </w:t>
      </w:r>
    </w:p>
    <w:p w:rsidR="009D4E53" w:rsidRDefault="009D4E53" w:rsidP="00775E54">
      <w:pPr>
        <w:rPr>
          <w:rFonts w:ascii="Tahoma" w:hAnsi="Tahoma" w:cs="Tahoma"/>
        </w:rPr>
      </w:pPr>
      <w:r w:rsidRPr="009D4E53">
        <w:rPr>
          <w:rFonts w:ascii="Tahoma" w:hAnsi="Tahoma" w:cs="Tahoma"/>
        </w:rPr>
        <w:t xml:space="preserve">City of Franklin residents who own vehicles with over 100,000 miles as of January 1, 2014 can bring their “pink” state inspection slip showing the odometer reading OR you may bring the vehicle to City </w:t>
      </w:r>
      <w:proofErr w:type="gramStart"/>
      <w:r w:rsidRPr="009D4E53">
        <w:rPr>
          <w:rFonts w:ascii="Tahoma" w:hAnsi="Tahoma" w:cs="Tahoma"/>
        </w:rPr>
        <w:t>Hall  back</w:t>
      </w:r>
      <w:proofErr w:type="gramEnd"/>
      <w:r w:rsidRPr="009D4E53">
        <w:rPr>
          <w:rFonts w:ascii="Tahoma" w:hAnsi="Tahoma" w:cs="Tahoma"/>
        </w:rPr>
        <w:t xml:space="preserve"> entrance on First Avenue and have a clerk in the Commissioner of the Revenue’s Office come out and read your odometer during the month of </w:t>
      </w:r>
      <w:r w:rsidRPr="009D4E53">
        <w:rPr>
          <w:rFonts w:ascii="Tahoma" w:hAnsi="Tahoma" w:cs="Tahoma"/>
          <w:b/>
        </w:rPr>
        <w:t>January</w:t>
      </w:r>
      <w:r w:rsidRPr="009D4E53">
        <w:rPr>
          <w:rFonts w:ascii="Tahoma" w:hAnsi="Tahoma" w:cs="Tahoma"/>
        </w:rPr>
        <w:t xml:space="preserve">.  Office hours are 8:30 – 5:00 Monday thru Friday. There is no automatic forgiveness in tax valuation because your vehicle has over 100,000 </w:t>
      </w:r>
      <w:proofErr w:type="gramStart"/>
      <w:r w:rsidRPr="009D4E53">
        <w:rPr>
          <w:rFonts w:ascii="Tahoma" w:hAnsi="Tahoma" w:cs="Tahoma"/>
        </w:rPr>
        <w:t>miles,</w:t>
      </w:r>
      <w:proofErr w:type="gramEnd"/>
      <w:r w:rsidRPr="009D4E53">
        <w:rPr>
          <w:rFonts w:ascii="Tahoma" w:hAnsi="Tahoma" w:cs="Tahoma"/>
        </w:rPr>
        <w:t xml:space="preserve"> depending on the model and age of your vehicle it could add value.</w:t>
      </w:r>
    </w:p>
    <w:p w:rsidR="009D4E53" w:rsidRDefault="009D4E53" w:rsidP="00775E54">
      <w:pPr>
        <w:rPr>
          <w:rFonts w:ascii="Tahoma" w:hAnsi="Tahoma" w:cs="Tahoma"/>
        </w:rPr>
      </w:pPr>
    </w:p>
    <w:p w:rsidR="009D4E53" w:rsidRPr="008C65EC" w:rsidRDefault="009D4E53" w:rsidP="009D4E53">
      <w:pPr>
        <w:rPr>
          <w:rFonts w:ascii="Tahoma" w:hAnsi="Tahoma" w:cs="Tahoma"/>
          <w:b/>
        </w:rPr>
      </w:pPr>
      <w:r w:rsidRPr="008C65EC">
        <w:rPr>
          <w:rFonts w:ascii="Tahoma" w:hAnsi="Tahoma" w:cs="Tahoma"/>
          <w:b/>
        </w:rPr>
        <w:t>Message from the Treasurer’s office:</w:t>
      </w:r>
    </w:p>
    <w:p w:rsidR="009D4E53" w:rsidRPr="009D4E53" w:rsidRDefault="009D4E53" w:rsidP="009D4E53">
      <w:pPr>
        <w:rPr>
          <w:rFonts w:ascii="Tahoma" w:hAnsi="Tahoma" w:cs="Tahoma"/>
        </w:rPr>
      </w:pPr>
      <w:r w:rsidRPr="009D4E53">
        <w:rPr>
          <w:rFonts w:ascii="Tahoma" w:hAnsi="Tahoma" w:cs="Tahoma"/>
        </w:rPr>
        <w:t xml:space="preserve">If you own a pet in the City of Franklin,   You are </w:t>
      </w:r>
      <w:r>
        <w:rPr>
          <w:rFonts w:ascii="Tahoma" w:hAnsi="Tahoma" w:cs="Tahoma"/>
        </w:rPr>
        <w:t>required to have a Pet License.</w:t>
      </w:r>
      <w:r w:rsidRPr="009D4E53">
        <w:rPr>
          <w:rFonts w:ascii="Tahoma" w:hAnsi="Tahoma" w:cs="Tahoma"/>
        </w:rPr>
        <w:t>  Pet License must be purchased by January 31, 2014…</w:t>
      </w:r>
    </w:p>
    <w:p w:rsidR="009D4E53" w:rsidRPr="009D4E53" w:rsidRDefault="009D4E53" w:rsidP="009D4E53">
      <w:pPr>
        <w:rPr>
          <w:rFonts w:ascii="Tahoma" w:hAnsi="Tahoma" w:cs="Tahoma"/>
        </w:rPr>
      </w:pPr>
    </w:p>
    <w:p w:rsidR="008C65EC" w:rsidRDefault="009D4E53" w:rsidP="009D4E53">
      <w:pPr>
        <w:rPr>
          <w:rFonts w:ascii="Tahoma" w:hAnsi="Tahoma" w:cs="Tahoma"/>
        </w:rPr>
      </w:pPr>
      <w:r w:rsidRPr="009D4E53">
        <w:rPr>
          <w:rFonts w:ascii="Tahoma" w:hAnsi="Tahoma" w:cs="Tahoma"/>
        </w:rPr>
        <w:t>If you have Personal Property Taxes and Real Estate Taxes Due, Please come by the office and talk with the Tr</w:t>
      </w:r>
      <w:r>
        <w:rPr>
          <w:rFonts w:ascii="Tahoma" w:hAnsi="Tahoma" w:cs="Tahoma"/>
        </w:rPr>
        <w:t xml:space="preserve">easurer or Deputy Treasurer.  </w:t>
      </w:r>
      <w:r w:rsidRPr="009D4E53">
        <w:rPr>
          <w:rFonts w:ascii="Tahoma" w:hAnsi="Tahoma" w:cs="Tahoma"/>
        </w:rPr>
        <w:t>Monthly Payment arrangements can be made to assist in the amounts due.  </w:t>
      </w:r>
    </w:p>
    <w:p w:rsidR="008C65EC" w:rsidRDefault="008C65EC" w:rsidP="009D4E53">
      <w:pPr>
        <w:rPr>
          <w:rFonts w:ascii="Tahoma" w:hAnsi="Tahoma" w:cs="Tahoma"/>
        </w:rPr>
      </w:pPr>
    </w:p>
    <w:p w:rsidR="008C65EC" w:rsidRPr="00155657" w:rsidRDefault="008C65EC" w:rsidP="008C65EC">
      <w:pPr>
        <w:shd w:val="clear" w:color="auto" w:fill="FFFFFF"/>
        <w:jc w:val="both"/>
        <w:rPr>
          <w:rFonts w:ascii="Tahoma" w:hAnsi="Tahoma" w:cs="Tahoma"/>
          <w:b/>
          <w:bCs/>
        </w:rPr>
      </w:pPr>
      <w:r w:rsidRPr="00155657">
        <w:rPr>
          <w:rFonts w:ascii="Tahoma" w:hAnsi="Tahoma" w:cs="Tahoma"/>
          <w:b/>
          <w:bCs/>
        </w:rPr>
        <w:t>Working at the Polls:</w:t>
      </w:r>
    </w:p>
    <w:p w:rsidR="008C65EC" w:rsidRPr="00155657" w:rsidRDefault="008C65EC" w:rsidP="008C65EC">
      <w:pPr>
        <w:shd w:val="clear" w:color="auto" w:fill="FFFFFF"/>
        <w:spacing w:line="209" w:lineRule="atLeast"/>
        <w:jc w:val="both"/>
        <w:rPr>
          <w:rFonts w:ascii="Tahoma" w:hAnsi="Tahoma" w:cs="Tahoma"/>
        </w:rPr>
      </w:pPr>
      <w:r w:rsidRPr="00155657">
        <w:rPr>
          <w:rFonts w:ascii="Tahoma" w:hAnsi="Tahoma" w:cs="Tahoma"/>
        </w:rPr>
        <w:t xml:space="preserve">The City of </w:t>
      </w:r>
      <w:smartTag w:uri="urn:schemas-microsoft-com:office:smarttags" w:element="City">
        <w:smartTag w:uri="urn:schemas-microsoft-com:office:smarttags" w:element="place">
          <w:r w:rsidRPr="00155657">
            <w:rPr>
              <w:rFonts w:ascii="Tahoma" w:hAnsi="Tahoma" w:cs="Tahoma"/>
            </w:rPr>
            <w:t>Franklin</w:t>
          </w:r>
        </w:smartTag>
      </w:smartTag>
      <w:r w:rsidRPr="00155657">
        <w:rPr>
          <w:rFonts w:ascii="Tahoma" w:hAnsi="Tahoma" w:cs="Tahoma"/>
        </w:rPr>
        <w:t xml:space="preserve"> needs citizens to serve as Election Officers in its 6 precincts for each election. It is a rewarding way to participate in your government and help us to ensure a fair and well-organized voting process.  For more information, please contact the Voter Registration office at 562-8545.</w:t>
      </w:r>
    </w:p>
    <w:p w:rsidR="009D4E53" w:rsidRPr="009D4E53" w:rsidRDefault="009D4E53" w:rsidP="009D4E53">
      <w:pPr>
        <w:rPr>
          <w:rFonts w:ascii="Tahoma" w:hAnsi="Tahoma" w:cs="Tahoma"/>
        </w:rPr>
      </w:pPr>
      <w:r w:rsidRPr="009D4E53">
        <w:rPr>
          <w:rFonts w:ascii="Tahoma" w:hAnsi="Tahoma" w:cs="Tahoma"/>
        </w:rPr>
        <w:t xml:space="preserve"> </w:t>
      </w:r>
    </w:p>
    <w:p w:rsidR="00A00A57" w:rsidRPr="002E7975" w:rsidRDefault="00A00A57" w:rsidP="00A00A57">
      <w:pPr>
        <w:rPr>
          <w:rFonts w:ascii="Tahoma" w:hAnsi="Tahoma" w:cs="Tahoma"/>
        </w:rPr>
      </w:pPr>
      <w:r w:rsidRPr="002E7975">
        <w:rPr>
          <w:rFonts w:ascii="Tahoma" w:hAnsi="Tahoma" w:cs="Tahoma"/>
        </w:rPr>
        <w:t>Happy New Year! While you are looking at becoming a better you, why not try your hand at becoming a volunteer. Did you know that studies have proven that volunteering does as much good for you as it does for the people you are helping! Franklin Fire &amp; Rescue is looking for volunteers. We have classes starting for our volunteers this month. So give Leslie a call at 562-8581 and get your application started!</w:t>
      </w:r>
    </w:p>
    <w:p w:rsidR="009D4E53" w:rsidRPr="009D4E53" w:rsidRDefault="009D4E53" w:rsidP="00775E54">
      <w:pPr>
        <w:rPr>
          <w:rFonts w:ascii="Tahoma" w:hAnsi="Tahoma" w:cs="Tahoma"/>
        </w:rPr>
      </w:pPr>
    </w:p>
    <w:p w:rsidR="00CA001C" w:rsidRPr="00794A8E" w:rsidRDefault="00CA001C" w:rsidP="00CA001C">
      <w:pPr>
        <w:autoSpaceDE w:val="0"/>
        <w:autoSpaceDN w:val="0"/>
        <w:adjustRightInd w:val="0"/>
        <w:rPr>
          <w:rFonts w:ascii="Kristen ITC" w:hAnsi="Kristen ITC" w:cs="Kristen ITC"/>
          <w:color w:val="000000"/>
          <w:sz w:val="20"/>
          <w:szCs w:val="20"/>
        </w:rPr>
      </w:pPr>
    </w:p>
    <w:p w:rsidR="00A00A57" w:rsidRDefault="00A00A57" w:rsidP="00E66E46">
      <w:pPr>
        <w:pStyle w:val="Default0"/>
        <w:jc w:val="center"/>
        <w:rPr>
          <w:rFonts w:ascii="Tahoma" w:hAnsi="Tahoma" w:cs="Tahoma"/>
          <w:b/>
        </w:rPr>
      </w:pPr>
    </w:p>
    <w:p w:rsidR="00E66E46" w:rsidRDefault="00E66E46" w:rsidP="00E66E46">
      <w:pPr>
        <w:pStyle w:val="Default0"/>
        <w:jc w:val="center"/>
        <w:rPr>
          <w:rFonts w:ascii="Tahoma" w:hAnsi="Tahoma" w:cs="Tahoma"/>
          <w:b/>
        </w:rPr>
      </w:pPr>
      <w:r w:rsidRPr="007A03B0">
        <w:rPr>
          <w:rFonts w:ascii="Tahoma" w:hAnsi="Tahoma" w:cs="Tahoma"/>
          <w:b/>
        </w:rPr>
        <w:t>Monthly Topic from the Safety &amp; Wellness Committee:</w:t>
      </w:r>
    </w:p>
    <w:p w:rsidR="0023272F" w:rsidRDefault="00377820" w:rsidP="00916D13">
      <w:pPr>
        <w:pStyle w:val="NormalWeb"/>
        <w:spacing w:before="60" w:beforeAutospacing="0" w:after="60" w:afterAutospacing="0"/>
        <w:jc w:val="center"/>
        <w:rPr>
          <w:rFonts w:ascii="Tahoma" w:hAnsi="Tahoma" w:cs="Tahoma"/>
          <w:b/>
          <w:color w:val="000000"/>
        </w:rPr>
      </w:pPr>
      <w:r w:rsidRPr="000B4F74">
        <w:rPr>
          <w:rFonts w:ascii="Tahoma" w:hAnsi="Tahoma" w:cs="Tahoma"/>
          <w:b/>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56.25pt" fillcolor="#d8d8d8" stroked="f">
            <v:fill r:id="rId10" o:title="White marble" color2="#f93" type="tile"/>
            <v:shadow on="t" color="silver" opacity="52429f"/>
            <v:textpath style="font-family:&quot;Impact&quot;;v-text-kern:t" trim="t" fitpath="t" string="Winter Weather Driving Tips"/>
            <o:lock v:ext="edit" aspectratio="t"/>
          </v:shape>
        </w:pict>
      </w:r>
    </w:p>
    <w:p w:rsidR="00377820" w:rsidRPr="00377820" w:rsidRDefault="00377820" w:rsidP="00377820">
      <w:pPr>
        <w:autoSpaceDE w:val="0"/>
        <w:autoSpaceDN w:val="0"/>
        <w:adjustRightInd w:val="0"/>
        <w:rPr>
          <w:rFonts w:ascii="Frutiger LT Std 47 Light Cn" w:hAnsi="Frutiger LT Std 47 Light Cn" w:cs="Frutiger LT Std 47 Light Cn"/>
          <w:color w:val="000000"/>
        </w:rPr>
      </w:pP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rPr>
        <w:t xml:space="preserve"> </w:t>
      </w:r>
      <w:r w:rsidRPr="00377820">
        <w:rPr>
          <w:rFonts w:ascii="Tahoma" w:hAnsi="Tahoma" w:cs="Tahoma"/>
          <w:color w:val="000000"/>
        </w:rPr>
        <w:t xml:space="preserve">Even experienced drivers can find their nerves and skills tested by winter road conditions.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b/>
          <w:bCs/>
          <w:color w:val="000000"/>
        </w:rPr>
        <w:t xml:space="preserve">HERE ARE SOME TIPS TO HELP YOU DRIVE SAFELY AS THE WEATHER TURNS COLD: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Before beginning your trip, know the current road conditions and weather forecast. For statewide highway information 24 hours a day, call 511 or go to 511virginia.org. You can also call the VDOT Customer Service Center 800-FOR-ROAD (800-367-7623).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Make sure your vehicle is ready for winter. Be sure to check </w:t>
      </w:r>
      <w:proofErr w:type="gramStart"/>
      <w:r w:rsidRPr="00377820">
        <w:rPr>
          <w:rFonts w:ascii="Tahoma" w:hAnsi="Tahoma" w:cs="Tahoma"/>
          <w:color w:val="000000"/>
        </w:rPr>
        <w:t>your</w:t>
      </w:r>
      <w:proofErr w:type="gramEnd"/>
      <w:r w:rsidRPr="00377820">
        <w:rPr>
          <w:rFonts w:ascii="Tahoma" w:hAnsi="Tahoma" w:cs="Tahoma"/>
          <w:color w:val="000000"/>
        </w:rPr>
        <w:t xml:space="preserve">: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Brakes and tires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Battery and ignition system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Antifreeze and thermostat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Windshield wipers and de-icing washer fluid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Headlights, tail and brake lights, blinkers and emergency flashers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Exhaust system, heater and defroster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Oil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Properly lubricate door locks prone to freezing.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Keep your car’s windows, mirrors and lights clear of snow and ice.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Always wear your seat belt.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Leave a few minutes early.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Start out slowly in the lowest gear recommended by your vehicle’s manufacturer.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Be aware of potentially icy areas such as shady spots and bridges.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Keep a safe distance of at least five seconds behind other vehicles and trucks that are plowing the road.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Don’t pass a snowplow or spreader unless it is absolutely necessary. Treat these as you would emergency response vehicles. </w:t>
      </w:r>
    </w:p>
    <w:p w:rsidR="00377820"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xml:space="preserve">• Keep an emergency winter driving kit in your </w:t>
      </w:r>
      <w:proofErr w:type="gramStart"/>
      <w:r w:rsidRPr="00377820">
        <w:rPr>
          <w:rFonts w:ascii="Tahoma" w:hAnsi="Tahoma" w:cs="Tahoma"/>
          <w:color w:val="000000"/>
        </w:rPr>
        <w:t>car.</w:t>
      </w:r>
      <w:proofErr w:type="gramEnd"/>
      <w:r w:rsidRPr="00377820">
        <w:rPr>
          <w:rFonts w:ascii="Tahoma" w:hAnsi="Tahoma" w:cs="Tahoma"/>
          <w:color w:val="000000"/>
        </w:rPr>
        <w:t xml:space="preserve"> </w:t>
      </w:r>
    </w:p>
    <w:p w:rsidR="00CC37CE" w:rsidRPr="00377820" w:rsidRDefault="00377820" w:rsidP="00377820">
      <w:pPr>
        <w:autoSpaceDE w:val="0"/>
        <w:autoSpaceDN w:val="0"/>
        <w:adjustRightInd w:val="0"/>
        <w:spacing w:line="241" w:lineRule="atLeast"/>
        <w:rPr>
          <w:rFonts w:ascii="Tahoma" w:hAnsi="Tahoma" w:cs="Tahoma"/>
          <w:color w:val="000000"/>
        </w:rPr>
      </w:pPr>
      <w:r w:rsidRPr="00377820">
        <w:rPr>
          <w:rFonts w:ascii="Tahoma" w:hAnsi="Tahoma" w:cs="Tahoma"/>
          <w:color w:val="000000"/>
        </w:rPr>
        <w:t>• Drive smart and pay close attention.</w:t>
      </w:r>
    </w:p>
    <w:p w:rsidR="00377820" w:rsidRPr="00377820" w:rsidRDefault="00377820" w:rsidP="00377820">
      <w:pPr>
        <w:autoSpaceDE w:val="0"/>
        <w:autoSpaceDN w:val="0"/>
        <w:adjustRightInd w:val="0"/>
        <w:spacing w:line="241" w:lineRule="atLeast"/>
        <w:rPr>
          <w:rFonts w:ascii="Frutiger LT Std 47 Light Cn" w:hAnsi="Frutiger LT Std 47 Light Cn" w:cs="Frutiger LT Std 47 Light Cn"/>
          <w:color w:val="000000"/>
          <w:sz w:val="18"/>
          <w:szCs w:val="18"/>
        </w:rPr>
      </w:pPr>
    </w:p>
    <w:p w:rsidR="008C65EC" w:rsidRDefault="008C65EC" w:rsidP="00532B8A">
      <w:pPr>
        <w:jc w:val="center"/>
        <w:rPr>
          <w:rFonts w:ascii="Arial" w:hAnsi="Arial" w:cs="Arial"/>
          <w:color w:val="003366"/>
          <w:sz w:val="32"/>
          <w:szCs w:val="32"/>
        </w:rPr>
      </w:pPr>
    </w:p>
    <w:p w:rsidR="00532B8A" w:rsidRDefault="00532B8A" w:rsidP="00532B8A">
      <w:pPr>
        <w:jc w:val="center"/>
        <w:rPr>
          <w:rFonts w:ascii="Arial" w:hAnsi="Arial" w:cs="Arial"/>
          <w:color w:val="003366"/>
          <w:sz w:val="32"/>
          <w:szCs w:val="32"/>
        </w:rPr>
      </w:pPr>
      <w:r>
        <w:rPr>
          <w:rFonts w:ascii="Arial" w:hAnsi="Arial" w:cs="Arial"/>
          <w:color w:val="003366"/>
          <w:sz w:val="32"/>
          <w:szCs w:val="32"/>
        </w:rPr>
        <w:t xml:space="preserve">FCPS </w:t>
      </w:r>
      <w:r w:rsidR="00CC37CE">
        <w:rPr>
          <w:rFonts w:ascii="Arial" w:hAnsi="Arial" w:cs="Arial"/>
          <w:color w:val="003366"/>
          <w:sz w:val="32"/>
          <w:szCs w:val="32"/>
        </w:rPr>
        <w:t>WINTER</w:t>
      </w:r>
      <w:r>
        <w:rPr>
          <w:rFonts w:ascii="Arial" w:hAnsi="Arial" w:cs="Arial"/>
          <w:color w:val="003366"/>
          <w:sz w:val="32"/>
          <w:szCs w:val="32"/>
        </w:rPr>
        <w:t xml:space="preserve"> SPORTS SCHEDULES</w:t>
      </w:r>
    </w:p>
    <w:p w:rsidR="00CC37CE" w:rsidRDefault="003840E7" w:rsidP="00532B8A">
      <w:pPr>
        <w:jc w:val="center"/>
        <w:rPr>
          <w:rFonts w:ascii="Arial" w:hAnsi="Arial" w:cs="Arial"/>
          <w:color w:val="003366"/>
          <w:sz w:val="32"/>
          <w:szCs w:val="32"/>
        </w:rPr>
      </w:pPr>
      <w:r w:rsidRPr="000B4F74">
        <w:rPr>
          <w:rFonts w:ascii="Open Sans" w:hAnsi="Open Sans"/>
        </w:rPr>
        <w:pict>
          <v:shape id="_x0000_i1026" type="#_x0000_t75" alt="" style="width:57pt;height:57pt">
            <v:imagedata r:id="rId11" r:href="rId12"/>
          </v:shape>
        </w:pict>
      </w:r>
    </w:p>
    <w:p w:rsidR="00CC37CE" w:rsidRDefault="00CC37CE" w:rsidP="00532B8A">
      <w:pPr>
        <w:jc w:val="center"/>
        <w:rPr>
          <w:rFonts w:ascii="Arial" w:hAnsi="Arial" w:cs="Arial"/>
          <w:color w:val="003366"/>
          <w:sz w:val="32"/>
          <w:szCs w:val="32"/>
        </w:rPr>
      </w:pPr>
    </w:p>
    <w:tbl>
      <w:tblPr>
        <w:tblW w:w="7965" w:type="dxa"/>
        <w:jc w:val="center"/>
        <w:tblCellSpacing w:w="0" w:type="dxa"/>
        <w:tblCellMar>
          <w:left w:w="0" w:type="dxa"/>
          <w:right w:w="0" w:type="dxa"/>
        </w:tblCellMar>
        <w:tblLook w:val="04A0"/>
      </w:tblPr>
      <w:tblGrid>
        <w:gridCol w:w="1328"/>
        <w:gridCol w:w="1364"/>
        <w:gridCol w:w="2455"/>
        <w:gridCol w:w="1509"/>
        <w:gridCol w:w="1309"/>
      </w:tblGrid>
      <w:tr w:rsidR="00CC37CE" w:rsidRPr="00CC37CE" w:rsidTr="009D4E53">
        <w:trPr>
          <w:trHeight w:val="315"/>
          <w:tblCellSpacing w:w="0" w:type="dxa"/>
          <w:jc w:val="center"/>
        </w:trPr>
        <w:tc>
          <w:tcPr>
            <w:tcW w:w="1328"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c>
          <w:tcPr>
            <w:tcW w:w="1364"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c>
          <w:tcPr>
            <w:tcW w:w="2455"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rPr>
              <w:t>BOYS BASKETBALL</w:t>
            </w:r>
            <w:r w:rsidRPr="00CC37CE">
              <w:rPr>
                <w:rFonts w:ascii="Tahoma" w:hAnsi="Tahoma" w:cs="Tahoma"/>
                <w:sz w:val="18"/>
                <w:szCs w:val="18"/>
              </w:rPr>
              <w:br/>
            </w:r>
            <w:r w:rsidRPr="002D25A4">
              <w:rPr>
                <w:rFonts w:ascii="Tahoma" w:hAnsi="Tahoma" w:cs="Tahoma"/>
                <w:b/>
                <w:bCs/>
                <w:sz w:val="18"/>
                <w:szCs w:val="18"/>
              </w:rPr>
              <w:t>2013-2014</w:t>
            </w:r>
            <w:r w:rsidRPr="00CC37CE">
              <w:rPr>
                <w:rFonts w:ascii="Tahoma" w:hAnsi="Tahoma" w:cs="Tahoma"/>
                <w:sz w:val="18"/>
                <w:szCs w:val="18"/>
              </w:rPr>
              <w:br/>
            </w:r>
            <w:r w:rsidRPr="002D25A4">
              <w:rPr>
                <w:rFonts w:ascii="Tahoma" w:hAnsi="Tahoma" w:cs="Tahoma"/>
                <w:sz w:val="18"/>
                <w:szCs w:val="18"/>
              </w:rPr>
              <w:t>HEAD COACH – Danny Dillon</w:t>
            </w:r>
            <w:r w:rsidRPr="00CC37CE">
              <w:rPr>
                <w:rFonts w:ascii="Tahoma" w:hAnsi="Tahoma" w:cs="Tahoma"/>
                <w:sz w:val="18"/>
                <w:szCs w:val="18"/>
              </w:rPr>
              <w:t> </w:t>
            </w:r>
          </w:p>
        </w:tc>
        <w:tc>
          <w:tcPr>
            <w:tcW w:w="1509"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c>
          <w:tcPr>
            <w:tcW w:w="1309"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9D4E53">
        <w:trPr>
          <w:trHeight w:val="315"/>
          <w:tblCellSpacing w:w="0" w:type="dxa"/>
          <w:jc w:val="center"/>
        </w:trPr>
        <w:tc>
          <w:tcPr>
            <w:tcW w:w="1328"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u w:val="single"/>
              </w:rPr>
              <w:t>Date</w:t>
            </w:r>
          </w:p>
        </w:tc>
        <w:tc>
          <w:tcPr>
            <w:tcW w:w="1364"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u w:val="single"/>
              </w:rPr>
              <w:t>Time</w:t>
            </w:r>
          </w:p>
        </w:tc>
        <w:tc>
          <w:tcPr>
            <w:tcW w:w="2455"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u w:val="single"/>
              </w:rPr>
              <w:t>Opponent</w:t>
            </w:r>
          </w:p>
        </w:tc>
        <w:tc>
          <w:tcPr>
            <w:tcW w:w="1509"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u w:val="single"/>
              </w:rPr>
              <w:t>Location</w:t>
            </w:r>
          </w:p>
        </w:tc>
        <w:tc>
          <w:tcPr>
            <w:tcW w:w="1309"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u w:val="single"/>
              </w:rPr>
              <w:t>Depart</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1/3</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Northampton</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2:15</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1/8</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Brunswick</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1/10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7:00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ARGS (No JV)</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3:30</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1/13</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Charles City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1/15</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Southampton</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1/17</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Sussex</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1/22</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Windsor</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4:15</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lastRenderedPageBreak/>
              <w:t>1/24</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Park View</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1/29</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Surry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1/31</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Greensville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2/5</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Charles City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3:00</w:t>
            </w:r>
          </w:p>
        </w:tc>
      </w:tr>
      <w:tr w:rsidR="00CC37CE" w:rsidRPr="00CC37CE" w:rsidTr="00CC37CE">
        <w:trPr>
          <w:trHeight w:val="315"/>
          <w:tblCellSpacing w:w="0" w:type="dxa"/>
          <w:jc w:val="center"/>
        </w:trPr>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2/7</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Brunswick</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3:15</w:t>
            </w:r>
          </w:p>
        </w:tc>
      </w:tr>
    </w:tbl>
    <w:p w:rsidR="007A03B0" w:rsidRPr="002D25A4" w:rsidRDefault="007A03B0" w:rsidP="00CC37CE">
      <w:pPr>
        <w:pStyle w:val="NormalWeb"/>
        <w:jc w:val="center"/>
        <w:rPr>
          <w:rStyle w:val="Strong"/>
          <w:rFonts w:ascii="Tahoma" w:hAnsi="Tahoma" w:cs="Tahoma"/>
          <w:color w:val="000000"/>
          <w:sz w:val="18"/>
          <w:szCs w:val="18"/>
        </w:rPr>
      </w:pPr>
    </w:p>
    <w:p w:rsidR="00CC37CE" w:rsidRPr="002D25A4" w:rsidRDefault="003840E7" w:rsidP="00CC37CE">
      <w:pPr>
        <w:pStyle w:val="NormalWeb"/>
        <w:jc w:val="center"/>
        <w:rPr>
          <w:rStyle w:val="Strong"/>
          <w:rFonts w:ascii="Tahoma" w:hAnsi="Tahoma" w:cs="Tahoma"/>
          <w:color w:val="000000"/>
          <w:sz w:val="18"/>
          <w:szCs w:val="18"/>
        </w:rPr>
      </w:pPr>
      <w:r w:rsidRPr="000B4F74">
        <w:rPr>
          <w:rFonts w:ascii="Tahoma" w:hAnsi="Tahoma" w:cs="Tahoma"/>
          <w:sz w:val="18"/>
          <w:szCs w:val="18"/>
        </w:rPr>
        <w:pict>
          <v:shape id="_x0000_i1027" type="#_x0000_t75" alt="" style="width:78.75pt;height:59.25pt;mso-position-vertical:absolute">
            <v:imagedata r:id="rId13" r:href="rId14"/>
          </v:shape>
        </w:pict>
      </w:r>
    </w:p>
    <w:tbl>
      <w:tblPr>
        <w:tblW w:w="7965" w:type="dxa"/>
        <w:jc w:val="center"/>
        <w:tblCellSpacing w:w="0" w:type="dxa"/>
        <w:tblCellMar>
          <w:left w:w="0" w:type="dxa"/>
          <w:right w:w="0" w:type="dxa"/>
        </w:tblCellMar>
        <w:tblLook w:val="04A0"/>
      </w:tblPr>
      <w:tblGrid>
        <w:gridCol w:w="1073"/>
        <w:gridCol w:w="1608"/>
        <w:gridCol w:w="2405"/>
        <w:gridCol w:w="1608"/>
        <w:gridCol w:w="1271"/>
      </w:tblGrid>
      <w:tr w:rsidR="00CC37CE" w:rsidRPr="00CC37CE" w:rsidTr="009D4E53">
        <w:trPr>
          <w:trHeight w:val="405"/>
          <w:tblCellSpacing w:w="0" w:type="dxa"/>
          <w:jc w:val="center"/>
        </w:trPr>
        <w:tc>
          <w:tcPr>
            <w:tcW w:w="1073"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c>
          <w:tcPr>
            <w:tcW w:w="1608"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c>
          <w:tcPr>
            <w:tcW w:w="2405" w:type="dxa"/>
            <w:vAlign w:val="center"/>
            <w:hideMark/>
          </w:tcPr>
          <w:p w:rsidR="00CC37CE" w:rsidRPr="002D25A4" w:rsidRDefault="00CC37CE" w:rsidP="00CC37CE">
            <w:pPr>
              <w:jc w:val="center"/>
              <w:rPr>
                <w:rFonts w:ascii="Tahoma" w:hAnsi="Tahoma" w:cs="Tahoma"/>
                <w:b/>
                <w:bCs/>
                <w:sz w:val="18"/>
                <w:szCs w:val="18"/>
              </w:rPr>
            </w:pPr>
            <w:r w:rsidRPr="002D25A4">
              <w:rPr>
                <w:rFonts w:ascii="Tahoma" w:hAnsi="Tahoma" w:cs="Tahoma"/>
                <w:b/>
                <w:bCs/>
                <w:sz w:val="18"/>
                <w:szCs w:val="18"/>
              </w:rPr>
              <w:t>WRESTLING</w:t>
            </w:r>
            <w:r w:rsidRPr="00CC37CE">
              <w:rPr>
                <w:rFonts w:ascii="Tahoma" w:hAnsi="Tahoma" w:cs="Tahoma"/>
                <w:sz w:val="18"/>
                <w:szCs w:val="18"/>
              </w:rPr>
              <w:br/>
            </w:r>
            <w:r w:rsidRPr="002D25A4">
              <w:rPr>
                <w:rFonts w:ascii="Tahoma" w:hAnsi="Tahoma" w:cs="Tahoma"/>
                <w:b/>
                <w:bCs/>
                <w:sz w:val="18"/>
                <w:szCs w:val="18"/>
              </w:rPr>
              <w:t>2013-2014</w:t>
            </w:r>
          </w:p>
          <w:p w:rsidR="00CC37CE" w:rsidRPr="00CC37CE" w:rsidRDefault="00CC37CE" w:rsidP="00CC37CE">
            <w:pPr>
              <w:jc w:val="center"/>
              <w:rPr>
                <w:rFonts w:ascii="Tahoma" w:hAnsi="Tahoma" w:cs="Tahoma"/>
                <w:b/>
                <w:bCs/>
                <w:sz w:val="18"/>
                <w:szCs w:val="18"/>
              </w:rPr>
            </w:pPr>
            <w:r w:rsidRPr="002D25A4">
              <w:rPr>
                <w:rFonts w:ascii="Tahoma" w:hAnsi="Tahoma" w:cs="Tahoma"/>
                <w:sz w:val="18"/>
                <w:szCs w:val="18"/>
              </w:rPr>
              <w:t>HEAD COACH-DANIEL JOHNSON</w:t>
            </w:r>
          </w:p>
        </w:tc>
        <w:tc>
          <w:tcPr>
            <w:tcW w:w="1608"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c>
          <w:tcPr>
            <w:tcW w:w="1271"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9D4E53">
        <w:trPr>
          <w:trHeight w:val="405"/>
          <w:tblCellSpacing w:w="0" w:type="dxa"/>
          <w:jc w:val="center"/>
        </w:trPr>
        <w:tc>
          <w:tcPr>
            <w:tcW w:w="1073"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rPr>
              <w:t>DATE</w:t>
            </w:r>
          </w:p>
        </w:tc>
        <w:tc>
          <w:tcPr>
            <w:tcW w:w="1608"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rPr>
              <w:t>TIME</w:t>
            </w:r>
          </w:p>
        </w:tc>
        <w:tc>
          <w:tcPr>
            <w:tcW w:w="2405"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rPr>
              <w:t>OPPONENT</w:t>
            </w:r>
          </w:p>
        </w:tc>
        <w:tc>
          <w:tcPr>
            <w:tcW w:w="1608"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rPr>
              <w:t>LOCATION</w:t>
            </w:r>
          </w:p>
        </w:tc>
        <w:tc>
          <w:tcPr>
            <w:tcW w:w="1271" w:type="dxa"/>
            <w:vAlign w:val="center"/>
            <w:hideMark/>
          </w:tcPr>
          <w:p w:rsidR="00CC37CE" w:rsidRPr="00CC37CE" w:rsidRDefault="00CC37CE" w:rsidP="00CC37CE">
            <w:pPr>
              <w:jc w:val="center"/>
              <w:rPr>
                <w:rFonts w:ascii="Tahoma" w:hAnsi="Tahoma" w:cs="Tahoma"/>
                <w:sz w:val="18"/>
                <w:szCs w:val="18"/>
              </w:rPr>
            </w:pPr>
            <w:r w:rsidRPr="002D25A4">
              <w:rPr>
                <w:rFonts w:ascii="Tahoma" w:hAnsi="Tahoma" w:cs="Tahoma"/>
                <w:b/>
                <w:bCs/>
                <w:sz w:val="18"/>
                <w:szCs w:val="18"/>
              </w:rPr>
              <w:t>DEPART</w:t>
            </w:r>
          </w:p>
        </w:tc>
      </w:tr>
      <w:tr w:rsidR="00CC37CE" w:rsidRPr="00CC37CE" w:rsidTr="009D4E53">
        <w:trPr>
          <w:trHeight w:val="465"/>
          <w:tblCellSpacing w:w="0" w:type="dxa"/>
          <w:jc w:val="center"/>
        </w:trPr>
        <w:tc>
          <w:tcPr>
            <w:tcW w:w="1073"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1/4</w:t>
            </w:r>
          </w:p>
        </w:tc>
        <w:tc>
          <w:tcPr>
            <w:tcW w:w="1608"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10:00 AM</w:t>
            </w:r>
          </w:p>
        </w:tc>
        <w:tc>
          <w:tcPr>
            <w:tcW w:w="240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MATHEWS INV.</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1271"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 AM</w:t>
            </w:r>
          </w:p>
        </w:tc>
      </w:tr>
      <w:tr w:rsidR="00CC37CE" w:rsidRPr="00CC37CE" w:rsidTr="009D4E53">
        <w:trPr>
          <w:trHeight w:val="465"/>
          <w:tblCellSpacing w:w="0" w:type="dxa"/>
          <w:jc w:val="center"/>
        </w:trPr>
        <w:tc>
          <w:tcPr>
            <w:tcW w:w="1073"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1/8</w:t>
            </w:r>
          </w:p>
        </w:tc>
        <w:tc>
          <w:tcPr>
            <w:tcW w:w="1608"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1:00 PM</w:t>
            </w:r>
          </w:p>
        </w:tc>
        <w:tc>
          <w:tcPr>
            <w:tcW w:w="240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SOUTHAMPTON </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1271"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11:15 AM</w:t>
            </w:r>
          </w:p>
        </w:tc>
      </w:tr>
      <w:tr w:rsidR="00CC37CE" w:rsidRPr="00CC37CE" w:rsidTr="009D4E53">
        <w:trPr>
          <w:trHeight w:val="465"/>
          <w:tblCellSpacing w:w="0" w:type="dxa"/>
          <w:jc w:val="center"/>
        </w:trPr>
        <w:tc>
          <w:tcPr>
            <w:tcW w:w="1073"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1/11</w:t>
            </w:r>
          </w:p>
        </w:tc>
        <w:tc>
          <w:tcPr>
            <w:tcW w:w="1608"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9:30 AM</w:t>
            </w:r>
          </w:p>
        </w:tc>
        <w:tc>
          <w:tcPr>
            <w:tcW w:w="240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MBM DUALS</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1271"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9D4E53">
        <w:trPr>
          <w:trHeight w:val="465"/>
          <w:tblCellSpacing w:w="0" w:type="dxa"/>
          <w:jc w:val="center"/>
        </w:trPr>
        <w:tc>
          <w:tcPr>
            <w:tcW w:w="1073"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1/16</w:t>
            </w:r>
          </w:p>
        </w:tc>
        <w:tc>
          <w:tcPr>
            <w:tcW w:w="1608"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6:00 PM</w:t>
            </w:r>
          </w:p>
        </w:tc>
        <w:tc>
          <w:tcPr>
            <w:tcW w:w="240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SUSSEX/</w:t>
            </w:r>
            <w:r w:rsidRPr="00CC37CE">
              <w:rPr>
                <w:rFonts w:ascii="Tahoma" w:hAnsi="Tahoma" w:cs="Tahoma"/>
                <w:sz w:val="18"/>
                <w:szCs w:val="18"/>
              </w:rPr>
              <w:br/>
              <w:t>SOUTHAMPTON</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1271"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9D4E53">
        <w:trPr>
          <w:trHeight w:val="465"/>
          <w:tblCellSpacing w:w="0" w:type="dxa"/>
          <w:jc w:val="center"/>
        </w:trPr>
        <w:tc>
          <w:tcPr>
            <w:tcW w:w="1073"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1/22</w:t>
            </w:r>
          </w:p>
        </w:tc>
        <w:tc>
          <w:tcPr>
            <w:tcW w:w="1608"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6:00 PM</w:t>
            </w:r>
          </w:p>
        </w:tc>
        <w:tc>
          <w:tcPr>
            <w:tcW w:w="240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NORTHUMBERLAND</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1271"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1:30 PM</w:t>
            </w:r>
          </w:p>
        </w:tc>
      </w:tr>
      <w:tr w:rsidR="00CC37CE" w:rsidRPr="00CC37CE" w:rsidTr="009D4E53">
        <w:trPr>
          <w:trHeight w:val="465"/>
          <w:tblCellSpacing w:w="0" w:type="dxa"/>
          <w:jc w:val="center"/>
        </w:trPr>
        <w:tc>
          <w:tcPr>
            <w:tcW w:w="1073"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1/25</w:t>
            </w:r>
          </w:p>
        </w:tc>
        <w:tc>
          <w:tcPr>
            <w:tcW w:w="1608"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10:00 AM</w:t>
            </w:r>
          </w:p>
        </w:tc>
        <w:tc>
          <w:tcPr>
            <w:tcW w:w="240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MATHEWS DUALS</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1271"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5:30 AM</w:t>
            </w:r>
          </w:p>
        </w:tc>
      </w:tr>
      <w:tr w:rsidR="00CC37CE" w:rsidRPr="00CC37CE" w:rsidTr="009D4E53">
        <w:trPr>
          <w:trHeight w:val="465"/>
          <w:tblCellSpacing w:w="0" w:type="dxa"/>
          <w:jc w:val="center"/>
        </w:trPr>
        <w:tc>
          <w:tcPr>
            <w:tcW w:w="1073"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1/30</w:t>
            </w:r>
          </w:p>
        </w:tc>
        <w:tc>
          <w:tcPr>
            <w:tcW w:w="1608"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6:00 PM</w:t>
            </w:r>
          </w:p>
        </w:tc>
        <w:tc>
          <w:tcPr>
            <w:tcW w:w="240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HERTFORD CO/</w:t>
            </w:r>
            <w:r w:rsidRPr="00CC37CE">
              <w:rPr>
                <w:rFonts w:ascii="Tahoma" w:hAnsi="Tahoma" w:cs="Tahoma"/>
                <w:sz w:val="18"/>
                <w:szCs w:val="18"/>
              </w:rPr>
              <w:br/>
              <w:t>KING &amp; QUEEN</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HOME</w:t>
            </w:r>
          </w:p>
        </w:tc>
        <w:tc>
          <w:tcPr>
            <w:tcW w:w="1271"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 </w:t>
            </w:r>
          </w:p>
        </w:tc>
      </w:tr>
      <w:tr w:rsidR="00CC37CE" w:rsidRPr="00CC37CE" w:rsidTr="009D4E53">
        <w:trPr>
          <w:trHeight w:val="465"/>
          <w:tblCellSpacing w:w="0" w:type="dxa"/>
          <w:jc w:val="center"/>
        </w:trPr>
        <w:tc>
          <w:tcPr>
            <w:tcW w:w="1073"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2/14</w:t>
            </w:r>
          </w:p>
        </w:tc>
        <w:tc>
          <w:tcPr>
            <w:tcW w:w="1608"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TBA</w:t>
            </w:r>
          </w:p>
        </w:tc>
        <w:tc>
          <w:tcPr>
            <w:tcW w:w="240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REGIONAL TOURN.</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1271"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8:00 AM</w:t>
            </w:r>
          </w:p>
        </w:tc>
      </w:tr>
      <w:tr w:rsidR="00CC37CE" w:rsidRPr="00CC37CE" w:rsidTr="009D4E53">
        <w:trPr>
          <w:trHeight w:val="465"/>
          <w:tblCellSpacing w:w="0" w:type="dxa"/>
          <w:jc w:val="center"/>
        </w:trPr>
        <w:tc>
          <w:tcPr>
            <w:tcW w:w="1073"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2/21</w:t>
            </w:r>
          </w:p>
        </w:tc>
        <w:tc>
          <w:tcPr>
            <w:tcW w:w="1608"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TBA</w:t>
            </w:r>
          </w:p>
        </w:tc>
        <w:tc>
          <w:tcPr>
            <w:tcW w:w="2405"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STATE TOURN.</w:t>
            </w:r>
          </w:p>
        </w:tc>
        <w:tc>
          <w:tcPr>
            <w:tcW w:w="0" w:type="auto"/>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AWAY</w:t>
            </w:r>
          </w:p>
        </w:tc>
        <w:tc>
          <w:tcPr>
            <w:tcW w:w="1271" w:type="dxa"/>
            <w:vAlign w:val="center"/>
            <w:hideMark/>
          </w:tcPr>
          <w:p w:rsidR="00CC37CE" w:rsidRPr="00CC37CE" w:rsidRDefault="00CC37CE" w:rsidP="00CC37CE">
            <w:pPr>
              <w:jc w:val="center"/>
              <w:rPr>
                <w:rFonts w:ascii="Tahoma" w:hAnsi="Tahoma" w:cs="Tahoma"/>
                <w:sz w:val="18"/>
                <w:szCs w:val="18"/>
              </w:rPr>
            </w:pPr>
            <w:r w:rsidRPr="00CC37CE">
              <w:rPr>
                <w:rFonts w:ascii="Tahoma" w:hAnsi="Tahoma" w:cs="Tahoma"/>
                <w:sz w:val="18"/>
                <w:szCs w:val="18"/>
              </w:rPr>
              <w:t>8:00 AM</w:t>
            </w:r>
          </w:p>
        </w:tc>
      </w:tr>
    </w:tbl>
    <w:p w:rsidR="00CC37CE" w:rsidRPr="002D25A4" w:rsidRDefault="00CC37CE" w:rsidP="00CC37CE">
      <w:pPr>
        <w:pStyle w:val="NormalWeb"/>
        <w:jc w:val="center"/>
        <w:rPr>
          <w:rStyle w:val="Strong"/>
          <w:rFonts w:ascii="Tahoma" w:hAnsi="Tahoma" w:cs="Tahoma"/>
          <w:color w:val="000000"/>
          <w:sz w:val="18"/>
          <w:szCs w:val="18"/>
        </w:rPr>
      </w:pPr>
    </w:p>
    <w:sectPr w:rsidR="00CC37CE" w:rsidRPr="002D25A4" w:rsidSect="006B304C">
      <w:type w:val="continuous"/>
      <w:pgSz w:w="12240" w:h="15840"/>
      <w:pgMar w:top="36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75E" w:rsidRDefault="0050175E">
      <w:r>
        <w:separator/>
      </w:r>
    </w:p>
  </w:endnote>
  <w:endnote w:type="continuationSeparator" w:id="0">
    <w:p w:rsidR="0050175E" w:rsidRDefault="00501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Viner Hand ITC">
    <w:altName w:val="Bella Donna"/>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Rockwell Extra Bold">
    <w:altName w:val="Heavy Heap"/>
    <w:charset w:val="00"/>
    <w:family w:val="roman"/>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altName w:val="Biondi"/>
    <w:charset w:val="00"/>
    <w:family w:val="swiss"/>
    <w:pitch w:val="variable"/>
    <w:sig w:usb0="00000003" w:usb1="00000000" w:usb2="00000000" w:usb3="00000000" w:csb0="00000001" w:csb1="00000000"/>
  </w:font>
  <w:font w:name="Rockwell">
    <w:altName w:val="Lucida Bright"/>
    <w:charset w:val="00"/>
    <w:family w:val="roman"/>
    <w:pitch w:val="variable"/>
    <w:sig w:usb0="00000003" w:usb1="00000000" w:usb2="00000000" w:usb3="00000000" w:csb0="00000001" w:csb1="00000000"/>
  </w:font>
  <w:font w:name="Kristen ITC">
    <w:altName w:val="Kristen"/>
    <w:panose1 w:val="00000000000000000000"/>
    <w:charset w:val="00"/>
    <w:family w:val="swiss"/>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75E" w:rsidRDefault="0050175E">
      <w:r>
        <w:separator/>
      </w:r>
    </w:p>
  </w:footnote>
  <w:footnote w:type="continuationSeparator" w:id="0">
    <w:p w:rsidR="0050175E" w:rsidRDefault="00501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4346"/>
    <w:multiLevelType w:val="hybridMultilevel"/>
    <w:tmpl w:val="49FA4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E1466CA"/>
    <w:multiLevelType w:val="multilevel"/>
    <w:tmpl w:val="358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DD48EC"/>
    <w:multiLevelType w:val="multilevel"/>
    <w:tmpl w:val="AEA4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B47E75"/>
    <w:multiLevelType w:val="multilevel"/>
    <w:tmpl w:val="6F6C0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F3F"/>
    <w:rsid w:val="0000023D"/>
    <w:rsid w:val="00002FE7"/>
    <w:rsid w:val="0000364A"/>
    <w:rsid w:val="0000506C"/>
    <w:rsid w:val="00005338"/>
    <w:rsid w:val="00006A76"/>
    <w:rsid w:val="00015320"/>
    <w:rsid w:val="00017A0B"/>
    <w:rsid w:val="00022409"/>
    <w:rsid w:val="00022C70"/>
    <w:rsid w:val="00022CB0"/>
    <w:rsid w:val="0002362C"/>
    <w:rsid w:val="00023F24"/>
    <w:rsid w:val="00023F6F"/>
    <w:rsid w:val="0002463B"/>
    <w:rsid w:val="00024D0D"/>
    <w:rsid w:val="000250EE"/>
    <w:rsid w:val="00026616"/>
    <w:rsid w:val="00033097"/>
    <w:rsid w:val="00036D6A"/>
    <w:rsid w:val="000375D8"/>
    <w:rsid w:val="0003769C"/>
    <w:rsid w:val="00043445"/>
    <w:rsid w:val="000437AB"/>
    <w:rsid w:val="000451AA"/>
    <w:rsid w:val="000472CD"/>
    <w:rsid w:val="0005075F"/>
    <w:rsid w:val="00051997"/>
    <w:rsid w:val="00052D65"/>
    <w:rsid w:val="00053830"/>
    <w:rsid w:val="00053EB5"/>
    <w:rsid w:val="00054981"/>
    <w:rsid w:val="00057571"/>
    <w:rsid w:val="000615A7"/>
    <w:rsid w:val="0006344D"/>
    <w:rsid w:val="00066273"/>
    <w:rsid w:val="00066BD8"/>
    <w:rsid w:val="00066F25"/>
    <w:rsid w:val="00066F73"/>
    <w:rsid w:val="00070EA8"/>
    <w:rsid w:val="00071A15"/>
    <w:rsid w:val="000737A4"/>
    <w:rsid w:val="00094F94"/>
    <w:rsid w:val="000964E1"/>
    <w:rsid w:val="000A23B8"/>
    <w:rsid w:val="000A2698"/>
    <w:rsid w:val="000A279C"/>
    <w:rsid w:val="000A3C3B"/>
    <w:rsid w:val="000A3F5D"/>
    <w:rsid w:val="000A4A9B"/>
    <w:rsid w:val="000A5EE1"/>
    <w:rsid w:val="000A74B5"/>
    <w:rsid w:val="000B0DCB"/>
    <w:rsid w:val="000B1B42"/>
    <w:rsid w:val="000B3B42"/>
    <w:rsid w:val="000B3D61"/>
    <w:rsid w:val="000B4F74"/>
    <w:rsid w:val="000B6E74"/>
    <w:rsid w:val="000C03A2"/>
    <w:rsid w:val="000C0D69"/>
    <w:rsid w:val="000C0EE0"/>
    <w:rsid w:val="000C2F22"/>
    <w:rsid w:val="000C2F3B"/>
    <w:rsid w:val="000C5970"/>
    <w:rsid w:val="000C7DBF"/>
    <w:rsid w:val="000D475C"/>
    <w:rsid w:val="000D5754"/>
    <w:rsid w:val="000D6CB0"/>
    <w:rsid w:val="000D7051"/>
    <w:rsid w:val="000E171D"/>
    <w:rsid w:val="000E41FE"/>
    <w:rsid w:val="000E424F"/>
    <w:rsid w:val="000E5A1E"/>
    <w:rsid w:val="000E5A4D"/>
    <w:rsid w:val="000E69BA"/>
    <w:rsid w:val="000F7ABF"/>
    <w:rsid w:val="000F7BD3"/>
    <w:rsid w:val="000F7DC5"/>
    <w:rsid w:val="0010043F"/>
    <w:rsid w:val="00103119"/>
    <w:rsid w:val="00103198"/>
    <w:rsid w:val="0010456E"/>
    <w:rsid w:val="00110688"/>
    <w:rsid w:val="00112177"/>
    <w:rsid w:val="00117020"/>
    <w:rsid w:val="001200EF"/>
    <w:rsid w:val="00123B75"/>
    <w:rsid w:val="0012510E"/>
    <w:rsid w:val="00126846"/>
    <w:rsid w:val="0013338E"/>
    <w:rsid w:val="00133E98"/>
    <w:rsid w:val="001348F0"/>
    <w:rsid w:val="0013581B"/>
    <w:rsid w:val="00136993"/>
    <w:rsid w:val="001403B7"/>
    <w:rsid w:val="001425AA"/>
    <w:rsid w:val="00145015"/>
    <w:rsid w:val="0015015E"/>
    <w:rsid w:val="00150F5F"/>
    <w:rsid w:val="00151011"/>
    <w:rsid w:val="00151F7F"/>
    <w:rsid w:val="00152B39"/>
    <w:rsid w:val="00153309"/>
    <w:rsid w:val="00155657"/>
    <w:rsid w:val="00157C14"/>
    <w:rsid w:val="00161A5E"/>
    <w:rsid w:val="0016473B"/>
    <w:rsid w:val="00164DE0"/>
    <w:rsid w:val="00166F5E"/>
    <w:rsid w:val="00170BB2"/>
    <w:rsid w:val="00171216"/>
    <w:rsid w:val="00173D03"/>
    <w:rsid w:val="001744F4"/>
    <w:rsid w:val="00176260"/>
    <w:rsid w:val="00176BF7"/>
    <w:rsid w:val="00180720"/>
    <w:rsid w:val="00181AEC"/>
    <w:rsid w:val="00181FA1"/>
    <w:rsid w:val="00185564"/>
    <w:rsid w:val="00187234"/>
    <w:rsid w:val="001930B9"/>
    <w:rsid w:val="00193130"/>
    <w:rsid w:val="00194618"/>
    <w:rsid w:val="001A6D78"/>
    <w:rsid w:val="001A7E4F"/>
    <w:rsid w:val="001B01C5"/>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737A"/>
    <w:rsid w:val="001D082C"/>
    <w:rsid w:val="001D2854"/>
    <w:rsid w:val="001D5836"/>
    <w:rsid w:val="001D5E1D"/>
    <w:rsid w:val="001D6EB2"/>
    <w:rsid w:val="001D7A41"/>
    <w:rsid w:val="001D7C97"/>
    <w:rsid w:val="001E1BCD"/>
    <w:rsid w:val="001E2F96"/>
    <w:rsid w:val="001E4879"/>
    <w:rsid w:val="001E542B"/>
    <w:rsid w:val="001E5688"/>
    <w:rsid w:val="001E75F4"/>
    <w:rsid w:val="001F462C"/>
    <w:rsid w:val="001F48C6"/>
    <w:rsid w:val="001F5397"/>
    <w:rsid w:val="001F603F"/>
    <w:rsid w:val="001F6833"/>
    <w:rsid w:val="001F7D81"/>
    <w:rsid w:val="0020280D"/>
    <w:rsid w:val="00202CA6"/>
    <w:rsid w:val="00202EDC"/>
    <w:rsid w:val="0020507C"/>
    <w:rsid w:val="00205ABE"/>
    <w:rsid w:val="00205FE2"/>
    <w:rsid w:val="002062E1"/>
    <w:rsid w:val="002112FE"/>
    <w:rsid w:val="00214BE4"/>
    <w:rsid w:val="00214C45"/>
    <w:rsid w:val="00216156"/>
    <w:rsid w:val="00220721"/>
    <w:rsid w:val="00220D41"/>
    <w:rsid w:val="002258CA"/>
    <w:rsid w:val="00230343"/>
    <w:rsid w:val="00230588"/>
    <w:rsid w:val="00231022"/>
    <w:rsid w:val="0023272F"/>
    <w:rsid w:val="00240D07"/>
    <w:rsid w:val="00241BDF"/>
    <w:rsid w:val="00242AA3"/>
    <w:rsid w:val="00242B8F"/>
    <w:rsid w:val="002435A6"/>
    <w:rsid w:val="00245834"/>
    <w:rsid w:val="00245EDE"/>
    <w:rsid w:val="00247B7C"/>
    <w:rsid w:val="00250FEE"/>
    <w:rsid w:val="002512B0"/>
    <w:rsid w:val="0025429F"/>
    <w:rsid w:val="00255D1C"/>
    <w:rsid w:val="0025612B"/>
    <w:rsid w:val="00257105"/>
    <w:rsid w:val="002608D7"/>
    <w:rsid w:val="002616D8"/>
    <w:rsid w:val="0026305C"/>
    <w:rsid w:val="002630EE"/>
    <w:rsid w:val="0026338C"/>
    <w:rsid w:val="002669B4"/>
    <w:rsid w:val="00267033"/>
    <w:rsid w:val="0027034B"/>
    <w:rsid w:val="00271A6A"/>
    <w:rsid w:val="00272A2A"/>
    <w:rsid w:val="00272B0F"/>
    <w:rsid w:val="00276448"/>
    <w:rsid w:val="0027766E"/>
    <w:rsid w:val="00284927"/>
    <w:rsid w:val="00287972"/>
    <w:rsid w:val="002911C6"/>
    <w:rsid w:val="002914CC"/>
    <w:rsid w:val="00292699"/>
    <w:rsid w:val="002932E5"/>
    <w:rsid w:val="00294CC3"/>
    <w:rsid w:val="0029635D"/>
    <w:rsid w:val="00296A5C"/>
    <w:rsid w:val="0029771A"/>
    <w:rsid w:val="002A37C7"/>
    <w:rsid w:val="002A3BB9"/>
    <w:rsid w:val="002A5CB8"/>
    <w:rsid w:val="002A7289"/>
    <w:rsid w:val="002A77AE"/>
    <w:rsid w:val="002B4B42"/>
    <w:rsid w:val="002B5915"/>
    <w:rsid w:val="002B5E39"/>
    <w:rsid w:val="002C4AFF"/>
    <w:rsid w:val="002C4F42"/>
    <w:rsid w:val="002C5166"/>
    <w:rsid w:val="002C5EDD"/>
    <w:rsid w:val="002C6AFF"/>
    <w:rsid w:val="002D01FC"/>
    <w:rsid w:val="002D169B"/>
    <w:rsid w:val="002D25A4"/>
    <w:rsid w:val="002D77C3"/>
    <w:rsid w:val="002E0258"/>
    <w:rsid w:val="002E5A7D"/>
    <w:rsid w:val="002E7773"/>
    <w:rsid w:val="002E7975"/>
    <w:rsid w:val="002F2027"/>
    <w:rsid w:val="002F2CA7"/>
    <w:rsid w:val="002F5A8E"/>
    <w:rsid w:val="002F7402"/>
    <w:rsid w:val="003017E3"/>
    <w:rsid w:val="003057F2"/>
    <w:rsid w:val="00313119"/>
    <w:rsid w:val="0031372E"/>
    <w:rsid w:val="00314438"/>
    <w:rsid w:val="00316CDB"/>
    <w:rsid w:val="003212AD"/>
    <w:rsid w:val="003225EE"/>
    <w:rsid w:val="003236BD"/>
    <w:rsid w:val="00324599"/>
    <w:rsid w:val="00325E1D"/>
    <w:rsid w:val="00327E23"/>
    <w:rsid w:val="0034017B"/>
    <w:rsid w:val="00344638"/>
    <w:rsid w:val="00345AEC"/>
    <w:rsid w:val="00347577"/>
    <w:rsid w:val="00350398"/>
    <w:rsid w:val="00351A72"/>
    <w:rsid w:val="00351D93"/>
    <w:rsid w:val="00352305"/>
    <w:rsid w:val="00352D93"/>
    <w:rsid w:val="00353A18"/>
    <w:rsid w:val="00353F45"/>
    <w:rsid w:val="00354749"/>
    <w:rsid w:val="0035533C"/>
    <w:rsid w:val="0035568E"/>
    <w:rsid w:val="003570D0"/>
    <w:rsid w:val="00357172"/>
    <w:rsid w:val="003602B9"/>
    <w:rsid w:val="00360D73"/>
    <w:rsid w:val="00364332"/>
    <w:rsid w:val="00367C27"/>
    <w:rsid w:val="00370A21"/>
    <w:rsid w:val="00373119"/>
    <w:rsid w:val="00374BD6"/>
    <w:rsid w:val="003773B5"/>
    <w:rsid w:val="00377820"/>
    <w:rsid w:val="003840E7"/>
    <w:rsid w:val="00387DC5"/>
    <w:rsid w:val="00391B37"/>
    <w:rsid w:val="00397320"/>
    <w:rsid w:val="0039767E"/>
    <w:rsid w:val="003A3454"/>
    <w:rsid w:val="003A349F"/>
    <w:rsid w:val="003A633D"/>
    <w:rsid w:val="003A7E66"/>
    <w:rsid w:val="003A7EAB"/>
    <w:rsid w:val="003B146F"/>
    <w:rsid w:val="003B251A"/>
    <w:rsid w:val="003B2EC6"/>
    <w:rsid w:val="003C1D42"/>
    <w:rsid w:val="003C37B5"/>
    <w:rsid w:val="003C4410"/>
    <w:rsid w:val="003C452C"/>
    <w:rsid w:val="003C5A1F"/>
    <w:rsid w:val="003D2F54"/>
    <w:rsid w:val="003D3690"/>
    <w:rsid w:val="003E051B"/>
    <w:rsid w:val="003E41BF"/>
    <w:rsid w:val="003E43DC"/>
    <w:rsid w:val="003E489D"/>
    <w:rsid w:val="003E4F70"/>
    <w:rsid w:val="003E73F1"/>
    <w:rsid w:val="003F2BEF"/>
    <w:rsid w:val="003F4E8A"/>
    <w:rsid w:val="003F647B"/>
    <w:rsid w:val="003F6AFD"/>
    <w:rsid w:val="003F6BE4"/>
    <w:rsid w:val="003F71CB"/>
    <w:rsid w:val="003F7ED2"/>
    <w:rsid w:val="00400646"/>
    <w:rsid w:val="00403D8B"/>
    <w:rsid w:val="00403DC8"/>
    <w:rsid w:val="004049A0"/>
    <w:rsid w:val="004057FC"/>
    <w:rsid w:val="00407CCC"/>
    <w:rsid w:val="0041104D"/>
    <w:rsid w:val="0041287E"/>
    <w:rsid w:val="00415397"/>
    <w:rsid w:val="00420B1A"/>
    <w:rsid w:val="00421C47"/>
    <w:rsid w:val="00422B39"/>
    <w:rsid w:val="00423892"/>
    <w:rsid w:val="00423EE5"/>
    <w:rsid w:val="00424266"/>
    <w:rsid w:val="004254C8"/>
    <w:rsid w:val="00430B8B"/>
    <w:rsid w:val="00431D58"/>
    <w:rsid w:val="004341AB"/>
    <w:rsid w:val="00434552"/>
    <w:rsid w:val="00434670"/>
    <w:rsid w:val="00435F5E"/>
    <w:rsid w:val="004369AA"/>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81ECE"/>
    <w:rsid w:val="00483654"/>
    <w:rsid w:val="00484F34"/>
    <w:rsid w:val="004875A0"/>
    <w:rsid w:val="00490291"/>
    <w:rsid w:val="00492158"/>
    <w:rsid w:val="00492D63"/>
    <w:rsid w:val="004977C2"/>
    <w:rsid w:val="004A0262"/>
    <w:rsid w:val="004A138A"/>
    <w:rsid w:val="004A45F9"/>
    <w:rsid w:val="004A6AC0"/>
    <w:rsid w:val="004A7DC0"/>
    <w:rsid w:val="004A7E78"/>
    <w:rsid w:val="004B0B92"/>
    <w:rsid w:val="004B0CFA"/>
    <w:rsid w:val="004B25CE"/>
    <w:rsid w:val="004B5C41"/>
    <w:rsid w:val="004C2740"/>
    <w:rsid w:val="004C3F7D"/>
    <w:rsid w:val="004C4880"/>
    <w:rsid w:val="004D1E62"/>
    <w:rsid w:val="004D5724"/>
    <w:rsid w:val="004D692D"/>
    <w:rsid w:val="004D7B7A"/>
    <w:rsid w:val="004E05EB"/>
    <w:rsid w:val="004E1738"/>
    <w:rsid w:val="004E51F8"/>
    <w:rsid w:val="004E538F"/>
    <w:rsid w:val="004E5C03"/>
    <w:rsid w:val="004F26ED"/>
    <w:rsid w:val="004F3947"/>
    <w:rsid w:val="004F3C54"/>
    <w:rsid w:val="004F4B03"/>
    <w:rsid w:val="004F5E1E"/>
    <w:rsid w:val="00500571"/>
    <w:rsid w:val="0050175E"/>
    <w:rsid w:val="005033D7"/>
    <w:rsid w:val="005077A1"/>
    <w:rsid w:val="00510378"/>
    <w:rsid w:val="005104A6"/>
    <w:rsid w:val="0051089C"/>
    <w:rsid w:val="005118B5"/>
    <w:rsid w:val="00513E40"/>
    <w:rsid w:val="00514113"/>
    <w:rsid w:val="00515588"/>
    <w:rsid w:val="00516EEE"/>
    <w:rsid w:val="00520386"/>
    <w:rsid w:val="0052146E"/>
    <w:rsid w:val="005214A3"/>
    <w:rsid w:val="005243BE"/>
    <w:rsid w:val="0052540C"/>
    <w:rsid w:val="0052582A"/>
    <w:rsid w:val="0052614E"/>
    <w:rsid w:val="00526880"/>
    <w:rsid w:val="00530826"/>
    <w:rsid w:val="005313E1"/>
    <w:rsid w:val="00531F7C"/>
    <w:rsid w:val="00532552"/>
    <w:rsid w:val="00532B8A"/>
    <w:rsid w:val="00534053"/>
    <w:rsid w:val="005344B2"/>
    <w:rsid w:val="00540CEF"/>
    <w:rsid w:val="0054176B"/>
    <w:rsid w:val="00541FD3"/>
    <w:rsid w:val="00542A96"/>
    <w:rsid w:val="00544E49"/>
    <w:rsid w:val="00547988"/>
    <w:rsid w:val="005479CA"/>
    <w:rsid w:val="00550E47"/>
    <w:rsid w:val="00551DBA"/>
    <w:rsid w:val="00553E4C"/>
    <w:rsid w:val="00554174"/>
    <w:rsid w:val="005549B9"/>
    <w:rsid w:val="00557031"/>
    <w:rsid w:val="00560CCC"/>
    <w:rsid w:val="00561D26"/>
    <w:rsid w:val="00562A03"/>
    <w:rsid w:val="00564A7B"/>
    <w:rsid w:val="00565489"/>
    <w:rsid w:val="0056781B"/>
    <w:rsid w:val="00574D9B"/>
    <w:rsid w:val="0057710B"/>
    <w:rsid w:val="0057742B"/>
    <w:rsid w:val="005844EC"/>
    <w:rsid w:val="00584FE4"/>
    <w:rsid w:val="005857F3"/>
    <w:rsid w:val="00585FAA"/>
    <w:rsid w:val="00586C2A"/>
    <w:rsid w:val="00594D42"/>
    <w:rsid w:val="00595070"/>
    <w:rsid w:val="00595EF4"/>
    <w:rsid w:val="005A38DC"/>
    <w:rsid w:val="005A60BF"/>
    <w:rsid w:val="005A6848"/>
    <w:rsid w:val="005B2BE7"/>
    <w:rsid w:val="005B3383"/>
    <w:rsid w:val="005B3A7A"/>
    <w:rsid w:val="005B3AF6"/>
    <w:rsid w:val="005B5097"/>
    <w:rsid w:val="005B7F24"/>
    <w:rsid w:val="005B7F9C"/>
    <w:rsid w:val="005C1378"/>
    <w:rsid w:val="005C2B53"/>
    <w:rsid w:val="005C3B56"/>
    <w:rsid w:val="005C3D9B"/>
    <w:rsid w:val="005C4B38"/>
    <w:rsid w:val="005C6C73"/>
    <w:rsid w:val="005C707A"/>
    <w:rsid w:val="005C71F4"/>
    <w:rsid w:val="005C7721"/>
    <w:rsid w:val="005D1223"/>
    <w:rsid w:val="005D53CD"/>
    <w:rsid w:val="005D6175"/>
    <w:rsid w:val="005E2447"/>
    <w:rsid w:val="005E3213"/>
    <w:rsid w:val="005E4BBE"/>
    <w:rsid w:val="005E59F3"/>
    <w:rsid w:val="005E6E84"/>
    <w:rsid w:val="005E7050"/>
    <w:rsid w:val="005E7E91"/>
    <w:rsid w:val="005F1362"/>
    <w:rsid w:val="005F3DAE"/>
    <w:rsid w:val="005F4A75"/>
    <w:rsid w:val="005F6373"/>
    <w:rsid w:val="005F66DB"/>
    <w:rsid w:val="005F6EDA"/>
    <w:rsid w:val="00600991"/>
    <w:rsid w:val="00604213"/>
    <w:rsid w:val="00606AA3"/>
    <w:rsid w:val="00607677"/>
    <w:rsid w:val="0062442C"/>
    <w:rsid w:val="006267EB"/>
    <w:rsid w:val="00631FD9"/>
    <w:rsid w:val="0063211F"/>
    <w:rsid w:val="006371D8"/>
    <w:rsid w:val="00640BE0"/>
    <w:rsid w:val="006440A3"/>
    <w:rsid w:val="00644E97"/>
    <w:rsid w:val="0064578D"/>
    <w:rsid w:val="00645F76"/>
    <w:rsid w:val="006462EE"/>
    <w:rsid w:val="0065117F"/>
    <w:rsid w:val="00652410"/>
    <w:rsid w:val="00653D68"/>
    <w:rsid w:val="00660580"/>
    <w:rsid w:val="0066264F"/>
    <w:rsid w:val="00662FD3"/>
    <w:rsid w:val="0066786C"/>
    <w:rsid w:val="00667AAC"/>
    <w:rsid w:val="0067096B"/>
    <w:rsid w:val="00670C5F"/>
    <w:rsid w:val="00671C3F"/>
    <w:rsid w:val="006720B7"/>
    <w:rsid w:val="00673E64"/>
    <w:rsid w:val="0067665D"/>
    <w:rsid w:val="00676780"/>
    <w:rsid w:val="006769F8"/>
    <w:rsid w:val="00677CDA"/>
    <w:rsid w:val="00680FB1"/>
    <w:rsid w:val="00681851"/>
    <w:rsid w:val="00683B26"/>
    <w:rsid w:val="00685320"/>
    <w:rsid w:val="00685F37"/>
    <w:rsid w:val="00686CD1"/>
    <w:rsid w:val="0068715F"/>
    <w:rsid w:val="00687A3E"/>
    <w:rsid w:val="00690A13"/>
    <w:rsid w:val="006936ED"/>
    <w:rsid w:val="006966A0"/>
    <w:rsid w:val="0069697A"/>
    <w:rsid w:val="006A0147"/>
    <w:rsid w:val="006A18A6"/>
    <w:rsid w:val="006A5E1B"/>
    <w:rsid w:val="006A6E3F"/>
    <w:rsid w:val="006B02D7"/>
    <w:rsid w:val="006B0E3C"/>
    <w:rsid w:val="006B1B82"/>
    <w:rsid w:val="006B304C"/>
    <w:rsid w:val="006B3466"/>
    <w:rsid w:val="006B537F"/>
    <w:rsid w:val="006D2250"/>
    <w:rsid w:val="006D2360"/>
    <w:rsid w:val="006D42E4"/>
    <w:rsid w:val="006E0A7C"/>
    <w:rsid w:val="006E3367"/>
    <w:rsid w:val="006E6F39"/>
    <w:rsid w:val="006F2721"/>
    <w:rsid w:val="006F2F62"/>
    <w:rsid w:val="006F6689"/>
    <w:rsid w:val="00701C59"/>
    <w:rsid w:val="0070215F"/>
    <w:rsid w:val="007031F4"/>
    <w:rsid w:val="007070DD"/>
    <w:rsid w:val="00714694"/>
    <w:rsid w:val="00716756"/>
    <w:rsid w:val="007172B3"/>
    <w:rsid w:val="00720027"/>
    <w:rsid w:val="00722313"/>
    <w:rsid w:val="007232FD"/>
    <w:rsid w:val="00727D28"/>
    <w:rsid w:val="00730FD8"/>
    <w:rsid w:val="00732D11"/>
    <w:rsid w:val="007331C4"/>
    <w:rsid w:val="00733A9B"/>
    <w:rsid w:val="007343A5"/>
    <w:rsid w:val="00734A44"/>
    <w:rsid w:val="0073564F"/>
    <w:rsid w:val="007373DC"/>
    <w:rsid w:val="00740168"/>
    <w:rsid w:val="00740CDD"/>
    <w:rsid w:val="007418CA"/>
    <w:rsid w:val="0074524B"/>
    <w:rsid w:val="00745652"/>
    <w:rsid w:val="0074590E"/>
    <w:rsid w:val="00750C2B"/>
    <w:rsid w:val="00752DAF"/>
    <w:rsid w:val="00753DF6"/>
    <w:rsid w:val="0075604B"/>
    <w:rsid w:val="00756608"/>
    <w:rsid w:val="007601B9"/>
    <w:rsid w:val="00761A10"/>
    <w:rsid w:val="00771224"/>
    <w:rsid w:val="00772F6C"/>
    <w:rsid w:val="0077352F"/>
    <w:rsid w:val="007747D6"/>
    <w:rsid w:val="00774C1D"/>
    <w:rsid w:val="00775E54"/>
    <w:rsid w:val="007776EB"/>
    <w:rsid w:val="00781A02"/>
    <w:rsid w:val="00782B47"/>
    <w:rsid w:val="007832F3"/>
    <w:rsid w:val="007869B3"/>
    <w:rsid w:val="00787007"/>
    <w:rsid w:val="007870F9"/>
    <w:rsid w:val="00787626"/>
    <w:rsid w:val="007927FB"/>
    <w:rsid w:val="00794A8E"/>
    <w:rsid w:val="00797E18"/>
    <w:rsid w:val="007A014E"/>
    <w:rsid w:val="007A03B0"/>
    <w:rsid w:val="007A1995"/>
    <w:rsid w:val="007A34DC"/>
    <w:rsid w:val="007A7123"/>
    <w:rsid w:val="007B3880"/>
    <w:rsid w:val="007B4529"/>
    <w:rsid w:val="007B5CC6"/>
    <w:rsid w:val="007B62B7"/>
    <w:rsid w:val="007B7BA6"/>
    <w:rsid w:val="007C0447"/>
    <w:rsid w:val="007C1101"/>
    <w:rsid w:val="007C179C"/>
    <w:rsid w:val="007C2B08"/>
    <w:rsid w:val="007C2C44"/>
    <w:rsid w:val="007C4F53"/>
    <w:rsid w:val="007C69E9"/>
    <w:rsid w:val="007D19A0"/>
    <w:rsid w:val="007D1BE1"/>
    <w:rsid w:val="007D2171"/>
    <w:rsid w:val="007D27E7"/>
    <w:rsid w:val="007D693C"/>
    <w:rsid w:val="007D73D1"/>
    <w:rsid w:val="007E540D"/>
    <w:rsid w:val="007F0798"/>
    <w:rsid w:val="007F28A5"/>
    <w:rsid w:val="007F3EDB"/>
    <w:rsid w:val="007F5749"/>
    <w:rsid w:val="007F790E"/>
    <w:rsid w:val="007F793B"/>
    <w:rsid w:val="00800DA4"/>
    <w:rsid w:val="00801CDA"/>
    <w:rsid w:val="00802604"/>
    <w:rsid w:val="00803223"/>
    <w:rsid w:val="00803BAB"/>
    <w:rsid w:val="008064D5"/>
    <w:rsid w:val="00810390"/>
    <w:rsid w:val="0081417E"/>
    <w:rsid w:val="0081423D"/>
    <w:rsid w:val="00814D23"/>
    <w:rsid w:val="00815099"/>
    <w:rsid w:val="00815ECC"/>
    <w:rsid w:val="008206DD"/>
    <w:rsid w:val="008213E0"/>
    <w:rsid w:val="00821F34"/>
    <w:rsid w:val="008225BE"/>
    <w:rsid w:val="008241BD"/>
    <w:rsid w:val="008265DC"/>
    <w:rsid w:val="0083045B"/>
    <w:rsid w:val="00831931"/>
    <w:rsid w:val="00831E77"/>
    <w:rsid w:val="00834358"/>
    <w:rsid w:val="00834845"/>
    <w:rsid w:val="0083600C"/>
    <w:rsid w:val="00836F46"/>
    <w:rsid w:val="00844648"/>
    <w:rsid w:val="00850C23"/>
    <w:rsid w:val="0085143A"/>
    <w:rsid w:val="00854D7D"/>
    <w:rsid w:val="00855416"/>
    <w:rsid w:val="00857E21"/>
    <w:rsid w:val="0086299E"/>
    <w:rsid w:val="008633C3"/>
    <w:rsid w:val="00863C7A"/>
    <w:rsid w:val="00863D03"/>
    <w:rsid w:val="008659FB"/>
    <w:rsid w:val="00867345"/>
    <w:rsid w:val="008710B5"/>
    <w:rsid w:val="00872218"/>
    <w:rsid w:val="00872A6A"/>
    <w:rsid w:val="00872E72"/>
    <w:rsid w:val="00873E5F"/>
    <w:rsid w:val="00874A84"/>
    <w:rsid w:val="00877365"/>
    <w:rsid w:val="008774C9"/>
    <w:rsid w:val="00880A44"/>
    <w:rsid w:val="00882388"/>
    <w:rsid w:val="008827B0"/>
    <w:rsid w:val="00885C6E"/>
    <w:rsid w:val="00887387"/>
    <w:rsid w:val="0088769C"/>
    <w:rsid w:val="00887F70"/>
    <w:rsid w:val="008938DD"/>
    <w:rsid w:val="008939AA"/>
    <w:rsid w:val="008947C2"/>
    <w:rsid w:val="008954C8"/>
    <w:rsid w:val="00896BF4"/>
    <w:rsid w:val="008A0593"/>
    <w:rsid w:val="008A1B7F"/>
    <w:rsid w:val="008A59A1"/>
    <w:rsid w:val="008A6849"/>
    <w:rsid w:val="008A6984"/>
    <w:rsid w:val="008B03C7"/>
    <w:rsid w:val="008B05D7"/>
    <w:rsid w:val="008B0C7E"/>
    <w:rsid w:val="008B4474"/>
    <w:rsid w:val="008B5019"/>
    <w:rsid w:val="008B6275"/>
    <w:rsid w:val="008B62EB"/>
    <w:rsid w:val="008B6391"/>
    <w:rsid w:val="008C1E81"/>
    <w:rsid w:val="008C31D4"/>
    <w:rsid w:val="008C383E"/>
    <w:rsid w:val="008C3BC7"/>
    <w:rsid w:val="008C5883"/>
    <w:rsid w:val="008C65EC"/>
    <w:rsid w:val="008C6D17"/>
    <w:rsid w:val="008D07F7"/>
    <w:rsid w:val="008D1190"/>
    <w:rsid w:val="008D3C08"/>
    <w:rsid w:val="008D429C"/>
    <w:rsid w:val="008D4B48"/>
    <w:rsid w:val="008D4F2A"/>
    <w:rsid w:val="008E0F17"/>
    <w:rsid w:val="008E21F4"/>
    <w:rsid w:val="008E33A2"/>
    <w:rsid w:val="008E4919"/>
    <w:rsid w:val="008E7EC5"/>
    <w:rsid w:val="008F1D50"/>
    <w:rsid w:val="008F2496"/>
    <w:rsid w:val="008F3363"/>
    <w:rsid w:val="008F36FC"/>
    <w:rsid w:val="00900F5F"/>
    <w:rsid w:val="00904E93"/>
    <w:rsid w:val="009069EF"/>
    <w:rsid w:val="009112BA"/>
    <w:rsid w:val="009114AF"/>
    <w:rsid w:val="0091199F"/>
    <w:rsid w:val="00913385"/>
    <w:rsid w:val="00914EF8"/>
    <w:rsid w:val="009160B8"/>
    <w:rsid w:val="00916D13"/>
    <w:rsid w:val="0092156D"/>
    <w:rsid w:val="009217BD"/>
    <w:rsid w:val="00922139"/>
    <w:rsid w:val="0092378A"/>
    <w:rsid w:val="00924450"/>
    <w:rsid w:val="00925674"/>
    <w:rsid w:val="0092798D"/>
    <w:rsid w:val="00932047"/>
    <w:rsid w:val="0093329E"/>
    <w:rsid w:val="009359AB"/>
    <w:rsid w:val="0093639D"/>
    <w:rsid w:val="00936C1A"/>
    <w:rsid w:val="00940BF2"/>
    <w:rsid w:val="00940F55"/>
    <w:rsid w:val="00941783"/>
    <w:rsid w:val="00944D18"/>
    <w:rsid w:val="00945373"/>
    <w:rsid w:val="00945D28"/>
    <w:rsid w:val="00945FEF"/>
    <w:rsid w:val="009506CA"/>
    <w:rsid w:val="00952064"/>
    <w:rsid w:val="00954617"/>
    <w:rsid w:val="0096362E"/>
    <w:rsid w:val="009637C9"/>
    <w:rsid w:val="009676AB"/>
    <w:rsid w:val="00967A12"/>
    <w:rsid w:val="00967F07"/>
    <w:rsid w:val="00970FD9"/>
    <w:rsid w:val="009727F0"/>
    <w:rsid w:val="009761A8"/>
    <w:rsid w:val="009778F7"/>
    <w:rsid w:val="00980465"/>
    <w:rsid w:val="0098318D"/>
    <w:rsid w:val="009878A1"/>
    <w:rsid w:val="00992021"/>
    <w:rsid w:val="00993382"/>
    <w:rsid w:val="00995185"/>
    <w:rsid w:val="00996074"/>
    <w:rsid w:val="00996725"/>
    <w:rsid w:val="00997744"/>
    <w:rsid w:val="009979CE"/>
    <w:rsid w:val="009A413B"/>
    <w:rsid w:val="009A66F4"/>
    <w:rsid w:val="009B2503"/>
    <w:rsid w:val="009B2533"/>
    <w:rsid w:val="009B4D51"/>
    <w:rsid w:val="009B561B"/>
    <w:rsid w:val="009B77C3"/>
    <w:rsid w:val="009B7D30"/>
    <w:rsid w:val="009C0986"/>
    <w:rsid w:val="009C2788"/>
    <w:rsid w:val="009D0E2F"/>
    <w:rsid w:val="009D12CC"/>
    <w:rsid w:val="009D27DC"/>
    <w:rsid w:val="009D4E53"/>
    <w:rsid w:val="009D6C9F"/>
    <w:rsid w:val="009E0838"/>
    <w:rsid w:val="009E7258"/>
    <w:rsid w:val="009E7B2F"/>
    <w:rsid w:val="009F08CC"/>
    <w:rsid w:val="009F320F"/>
    <w:rsid w:val="009F4784"/>
    <w:rsid w:val="00A00A57"/>
    <w:rsid w:val="00A00BF2"/>
    <w:rsid w:val="00A01EB4"/>
    <w:rsid w:val="00A0250F"/>
    <w:rsid w:val="00A10D34"/>
    <w:rsid w:val="00A1185B"/>
    <w:rsid w:val="00A119C3"/>
    <w:rsid w:val="00A135CE"/>
    <w:rsid w:val="00A13A56"/>
    <w:rsid w:val="00A13AA5"/>
    <w:rsid w:val="00A15C9A"/>
    <w:rsid w:val="00A16516"/>
    <w:rsid w:val="00A230E9"/>
    <w:rsid w:val="00A234E4"/>
    <w:rsid w:val="00A24A2C"/>
    <w:rsid w:val="00A251D6"/>
    <w:rsid w:val="00A26926"/>
    <w:rsid w:val="00A26E9B"/>
    <w:rsid w:val="00A30D2C"/>
    <w:rsid w:val="00A335D3"/>
    <w:rsid w:val="00A33CA9"/>
    <w:rsid w:val="00A34079"/>
    <w:rsid w:val="00A34345"/>
    <w:rsid w:val="00A3545E"/>
    <w:rsid w:val="00A37B80"/>
    <w:rsid w:val="00A43881"/>
    <w:rsid w:val="00A44D1E"/>
    <w:rsid w:val="00A45520"/>
    <w:rsid w:val="00A46367"/>
    <w:rsid w:val="00A47C71"/>
    <w:rsid w:val="00A502B7"/>
    <w:rsid w:val="00A51866"/>
    <w:rsid w:val="00A51BAE"/>
    <w:rsid w:val="00A53579"/>
    <w:rsid w:val="00A54B2C"/>
    <w:rsid w:val="00A55CC3"/>
    <w:rsid w:val="00A56E37"/>
    <w:rsid w:val="00A619E6"/>
    <w:rsid w:val="00A6285A"/>
    <w:rsid w:val="00A63156"/>
    <w:rsid w:val="00A64258"/>
    <w:rsid w:val="00A642E5"/>
    <w:rsid w:val="00A65603"/>
    <w:rsid w:val="00A66DF5"/>
    <w:rsid w:val="00A72E5F"/>
    <w:rsid w:val="00A816DC"/>
    <w:rsid w:val="00A83D76"/>
    <w:rsid w:val="00A84E3A"/>
    <w:rsid w:val="00A85B99"/>
    <w:rsid w:val="00A8721E"/>
    <w:rsid w:val="00A91460"/>
    <w:rsid w:val="00A91914"/>
    <w:rsid w:val="00A94352"/>
    <w:rsid w:val="00A9448F"/>
    <w:rsid w:val="00A9516B"/>
    <w:rsid w:val="00A9769A"/>
    <w:rsid w:val="00AA05C1"/>
    <w:rsid w:val="00AA0775"/>
    <w:rsid w:val="00AA1311"/>
    <w:rsid w:val="00AA2839"/>
    <w:rsid w:val="00AA2F2E"/>
    <w:rsid w:val="00AB0804"/>
    <w:rsid w:val="00AB1240"/>
    <w:rsid w:val="00AB1E16"/>
    <w:rsid w:val="00AB4EC8"/>
    <w:rsid w:val="00AB5D01"/>
    <w:rsid w:val="00AB7063"/>
    <w:rsid w:val="00AB758D"/>
    <w:rsid w:val="00AC0AC6"/>
    <w:rsid w:val="00AC273B"/>
    <w:rsid w:val="00AC5875"/>
    <w:rsid w:val="00AD26BF"/>
    <w:rsid w:val="00AD2E7D"/>
    <w:rsid w:val="00AD3A33"/>
    <w:rsid w:val="00AD4DD2"/>
    <w:rsid w:val="00AD4EBC"/>
    <w:rsid w:val="00AD52B7"/>
    <w:rsid w:val="00AD63F6"/>
    <w:rsid w:val="00AD7B32"/>
    <w:rsid w:val="00AD7FA1"/>
    <w:rsid w:val="00AE001B"/>
    <w:rsid w:val="00AE1184"/>
    <w:rsid w:val="00AE54CC"/>
    <w:rsid w:val="00AE797D"/>
    <w:rsid w:val="00AF3FEB"/>
    <w:rsid w:val="00B003B8"/>
    <w:rsid w:val="00B019D6"/>
    <w:rsid w:val="00B02F8A"/>
    <w:rsid w:val="00B041BE"/>
    <w:rsid w:val="00B07FD4"/>
    <w:rsid w:val="00B1083B"/>
    <w:rsid w:val="00B118AD"/>
    <w:rsid w:val="00B138D9"/>
    <w:rsid w:val="00B13B7C"/>
    <w:rsid w:val="00B13DD6"/>
    <w:rsid w:val="00B14038"/>
    <w:rsid w:val="00B14D32"/>
    <w:rsid w:val="00B14EA7"/>
    <w:rsid w:val="00B1684B"/>
    <w:rsid w:val="00B168E8"/>
    <w:rsid w:val="00B1693D"/>
    <w:rsid w:val="00B21E30"/>
    <w:rsid w:val="00B233E6"/>
    <w:rsid w:val="00B2585D"/>
    <w:rsid w:val="00B26440"/>
    <w:rsid w:val="00B319A5"/>
    <w:rsid w:val="00B32FAF"/>
    <w:rsid w:val="00B339A1"/>
    <w:rsid w:val="00B341B5"/>
    <w:rsid w:val="00B35819"/>
    <w:rsid w:val="00B370CE"/>
    <w:rsid w:val="00B37E1C"/>
    <w:rsid w:val="00B40590"/>
    <w:rsid w:val="00B44296"/>
    <w:rsid w:val="00B445DD"/>
    <w:rsid w:val="00B45A42"/>
    <w:rsid w:val="00B53283"/>
    <w:rsid w:val="00B5387E"/>
    <w:rsid w:val="00B53CB6"/>
    <w:rsid w:val="00B542CA"/>
    <w:rsid w:val="00B55E7B"/>
    <w:rsid w:val="00B55EDC"/>
    <w:rsid w:val="00B5634F"/>
    <w:rsid w:val="00B56CC8"/>
    <w:rsid w:val="00B570C9"/>
    <w:rsid w:val="00B57CAD"/>
    <w:rsid w:val="00B60F2E"/>
    <w:rsid w:val="00B647E2"/>
    <w:rsid w:val="00B70AF8"/>
    <w:rsid w:val="00B72333"/>
    <w:rsid w:val="00B75BA1"/>
    <w:rsid w:val="00B801A8"/>
    <w:rsid w:val="00B8181A"/>
    <w:rsid w:val="00B838D5"/>
    <w:rsid w:val="00B901E3"/>
    <w:rsid w:val="00B90EE4"/>
    <w:rsid w:val="00B973E5"/>
    <w:rsid w:val="00B97784"/>
    <w:rsid w:val="00BA66B8"/>
    <w:rsid w:val="00BA7173"/>
    <w:rsid w:val="00BA721B"/>
    <w:rsid w:val="00BA74CC"/>
    <w:rsid w:val="00BB0002"/>
    <w:rsid w:val="00BB00A7"/>
    <w:rsid w:val="00BB12A1"/>
    <w:rsid w:val="00BB4F51"/>
    <w:rsid w:val="00BB65E3"/>
    <w:rsid w:val="00BB6717"/>
    <w:rsid w:val="00BC3A1D"/>
    <w:rsid w:val="00BD157C"/>
    <w:rsid w:val="00BD29EB"/>
    <w:rsid w:val="00BD30A6"/>
    <w:rsid w:val="00BD4207"/>
    <w:rsid w:val="00BD46EC"/>
    <w:rsid w:val="00BD53DC"/>
    <w:rsid w:val="00BD56E3"/>
    <w:rsid w:val="00BD748D"/>
    <w:rsid w:val="00BE150F"/>
    <w:rsid w:val="00BE1848"/>
    <w:rsid w:val="00BE3357"/>
    <w:rsid w:val="00BE39A4"/>
    <w:rsid w:val="00BE4D14"/>
    <w:rsid w:val="00BE6AC6"/>
    <w:rsid w:val="00BE75B5"/>
    <w:rsid w:val="00BE7890"/>
    <w:rsid w:val="00BF0657"/>
    <w:rsid w:val="00BF51C8"/>
    <w:rsid w:val="00C000B5"/>
    <w:rsid w:val="00C01539"/>
    <w:rsid w:val="00C0227F"/>
    <w:rsid w:val="00C025A2"/>
    <w:rsid w:val="00C05472"/>
    <w:rsid w:val="00C06005"/>
    <w:rsid w:val="00C07945"/>
    <w:rsid w:val="00C10401"/>
    <w:rsid w:val="00C10CF5"/>
    <w:rsid w:val="00C113F7"/>
    <w:rsid w:val="00C11CE0"/>
    <w:rsid w:val="00C1284A"/>
    <w:rsid w:val="00C12BFE"/>
    <w:rsid w:val="00C148D0"/>
    <w:rsid w:val="00C15898"/>
    <w:rsid w:val="00C1672E"/>
    <w:rsid w:val="00C169BD"/>
    <w:rsid w:val="00C2222B"/>
    <w:rsid w:val="00C24A03"/>
    <w:rsid w:val="00C25F78"/>
    <w:rsid w:val="00C26F82"/>
    <w:rsid w:val="00C27BC2"/>
    <w:rsid w:val="00C27C61"/>
    <w:rsid w:val="00C27DB3"/>
    <w:rsid w:val="00C300D0"/>
    <w:rsid w:val="00C303BB"/>
    <w:rsid w:val="00C3559E"/>
    <w:rsid w:val="00C37634"/>
    <w:rsid w:val="00C40BF7"/>
    <w:rsid w:val="00C421E4"/>
    <w:rsid w:val="00C4383E"/>
    <w:rsid w:val="00C4544C"/>
    <w:rsid w:val="00C4568D"/>
    <w:rsid w:val="00C4615B"/>
    <w:rsid w:val="00C516BF"/>
    <w:rsid w:val="00C57138"/>
    <w:rsid w:val="00C5790B"/>
    <w:rsid w:val="00C6039D"/>
    <w:rsid w:val="00C62980"/>
    <w:rsid w:val="00C635A1"/>
    <w:rsid w:val="00C6376E"/>
    <w:rsid w:val="00C6679C"/>
    <w:rsid w:val="00C74A4B"/>
    <w:rsid w:val="00C771FF"/>
    <w:rsid w:val="00C81053"/>
    <w:rsid w:val="00C82FE7"/>
    <w:rsid w:val="00C83F9C"/>
    <w:rsid w:val="00C85F41"/>
    <w:rsid w:val="00C87ADC"/>
    <w:rsid w:val="00C9063B"/>
    <w:rsid w:val="00C9102E"/>
    <w:rsid w:val="00C925BC"/>
    <w:rsid w:val="00C937B1"/>
    <w:rsid w:val="00C93858"/>
    <w:rsid w:val="00CA001C"/>
    <w:rsid w:val="00CA1A02"/>
    <w:rsid w:val="00CA24DB"/>
    <w:rsid w:val="00CA411A"/>
    <w:rsid w:val="00CA41CC"/>
    <w:rsid w:val="00CA6BF1"/>
    <w:rsid w:val="00CB1B66"/>
    <w:rsid w:val="00CB351D"/>
    <w:rsid w:val="00CB6FE0"/>
    <w:rsid w:val="00CB7462"/>
    <w:rsid w:val="00CC37CE"/>
    <w:rsid w:val="00CC61AD"/>
    <w:rsid w:val="00CC746E"/>
    <w:rsid w:val="00CD6EFF"/>
    <w:rsid w:val="00CD730D"/>
    <w:rsid w:val="00CE131B"/>
    <w:rsid w:val="00CE1C2B"/>
    <w:rsid w:val="00CE6C09"/>
    <w:rsid w:val="00CE6CC5"/>
    <w:rsid w:val="00CE78F8"/>
    <w:rsid w:val="00CF1765"/>
    <w:rsid w:val="00CF491F"/>
    <w:rsid w:val="00CF4B93"/>
    <w:rsid w:val="00CF6E7F"/>
    <w:rsid w:val="00D019F3"/>
    <w:rsid w:val="00D02739"/>
    <w:rsid w:val="00D05F0F"/>
    <w:rsid w:val="00D05FC8"/>
    <w:rsid w:val="00D063E4"/>
    <w:rsid w:val="00D12A39"/>
    <w:rsid w:val="00D14355"/>
    <w:rsid w:val="00D17748"/>
    <w:rsid w:val="00D2180F"/>
    <w:rsid w:val="00D22206"/>
    <w:rsid w:val="00D2254D"/>
    <w:rsid w:val="00D22C7F"/>
    <w:rsid w:val="00D2587E"/>
    <w:rsid w:val="00D25B54"/>
    <w:rsid w:val="00D27D01"/>
    <w:rsid w:val="00D304F6"/>
    <w:rsid w:val="00D3083B"/>
    <w:rsid w:val="00D33989"/>
    <w:rsid w:val="00D33A05"/>
    <w:rsid w:val="00D42C34"/>
    <w:rsid w:val="00D4454B"/>
    <w:rsid w:val="00D44979"/>
    <w:rsid w:val="00D47AAE"/>
    <w:rsid w:val="00D47FAB"/>
    <w:rsid w:val="00D5020D"/>
    <w:rsid w:val="00D50DC6"/>
    <w:rsid w:val="00D51898"/>
    <w:rsid w:val="00D51E38"/>
    <w:rsid w:val="00D538CD"/>
    <w:rsid w:val="00D54B70"/>
    <w:rsid w:val="00D55E93"/>
    <w:rsid w:val="00D60507"/>
    <w:rsid w:val="00D6242E"/>
    <w:rsid w:val="00D62440"/>
    <w:rsid w:val="00D63732"/>
    <w:rsid w:val="00D65B06"/>
    <w:rsid w:val="00D70319"/>
    <w:rsid w:val="00D72504"/>
    <w:rsid w:val="00D72B98"/>
    <w:rsid w:val="00D74584"/>
    <w:rsid w:val="00D7492A"/>
    <w:rsid w:val="00D7540D"/>
    <w:rsid w:val="00D7650C"/>
    <w:rsid w:val="00D76846"/>
    <w:rsid w:val="00D76E84"/>
    <w:rsid w:val="00D80243"/>
    <w:rsid w:val="00D82E51"/>
    <w:rsid w:val="00D83111"/>
    <w:rsid w:val="00D859DB"/>
    <w:rsid w:val="00D86A32"/>
    <w:rsid w:val="00D91935"/>
    <w:rsid w:val="00D92A4C"/>
    <w:rsid w:val="00D97026"/>
    <w:rsid w:val="00D97A62"/>
    <w:rsid w:val="00DA2E47"/>
    <w:rsid w:val="00DA7C5D"/>
    <w:rsid w:val="00DB0304"/>
    <w:rsid w:val="00DB099A"/>
    <w:rsid w:val="00DB1BAC"/>
    <w:rsid w:val="00DB2C11"/>
    <w:rsid w:val="00DB3F3C"/>
    <w:rsid w:val="00DB3F63"/>
    <w:rsid w:val="00DB4479"/>
    <w:rsid w:val="00DB5A87"/>
    <w:rsid w:val="00DB5F9E"/>
    <w:rsid w:val="00DC12D3"/>
    <w:rsid w:val="00DC2B96"/>
    <w:rsid w:val="00DC4554"/>
    <w:rsid w:val="00DC45F8"/>
    <w:rsid w:val="00DC6151"/>
    <w:rsid w:val="00DE0394"/>
    <w:rsid w:val="00DE095C"/>
    <w:rsid w:val="00DE12EA"/>
    <w:rsid w:val="00DE12F8"/>
    <w:rsid w:val="00DE1766"/>
    <w:rsid w:val="00DE3AB8"/>
    <w:rsid w:val="00DE4C8F"/>
    <w:rsid w:val="00DE6E80"/>
    <w:rsid w:val="00DF5011"/>
    <w:rsid w:val="00DF511E"/>
    <w:rsid w:val="00E001AE"/>
    <w:rsid w:val="00E00B14"/>
    <w:rsid w:val="00E045A1"/>
    <w:rsid w:val="00E047FD"/>
    <w:rsid w:val="00E0557E"/>
    <w:rsid w:val="00E12377"/>
    <w:rsid w:val="00E1392C"/>
    <w:rsid w:val="00E14F58"/>
    <w:rsid w:val="00E2528F"/>
    <w:rsid w:val="00E30938"/>
    <w:rsid w:val="00E3103D"/>
    <w:rsid w:val="00E3283F"/>
    <w:rsid w:val="00E32FB3"/>
    <w:rsid w:val="00E33944"/>
    <w:rsid w:val="00E40257"/>
    <w:rsid w:val="00E434D7"/>
    <w:rsid w:val="00E4358D"/>
    <w:rsid w:val="00E44483"/>
    <w:rsid w:val="00E44805"/>
    <w:rsid w:val="00E45E9C"/>
    <w:rsid w:val="00E4615C"/>
    <w:rsid w:val="00E47110"/>
    <w:rsid w:val="00E4771B"/>
    <w:rsid w:val="00E527F7"/>
    <w:rsid w:val="00E54DAD"/>
    <w:rsid w:val="00E55B2D"/>
    <w:rsid w:val="00E61357"/>
    <w:rsid w:val="00E626A0"/>
    <w:rsid w:val="00E6367F"/>
    <w:rsid w:val="00E65CB1"/>
    <w:rsid w:val="00E66E46"/>
    <w:rsid w:val="00E71190"/>
    <w:rsid w:val="00E74836"/>
    <w:rsid w:val="00E83473"/>
    <w:rsid w:val="00E90320"/>
    <w:rsid w:val="00E90506"/>
    <w:rsid w:val="00E918D8"/>
    <w:rsid w:val="00E92A93"/>
    <w:rsid w:val="00E93A4F"/>
    <w:rsid w:val="00E954B5"/>
    <w:rsid w:val="00E973AE"/>
    <w:rsid w:val="00E973BA"/>
    <w:rsid w:val="00EA0455"/>
    <w:rsid w:val="00EA2829"/>
    <w:rsid w:val="00EA5629"/>
    <w:rsid w:val="00EB37FF"/>
    <w:rsid w:val="00EB493A"/>
    <w:rsid w:val="00EC08FE"/>
    <w:rsid w:val="00EC21EF"/>
    <w:rsid w:val="00EC2E8A"/>
    <w:rsid w:val="00EC403A"/>
    <w:rsid w:val="00EC45DD"/>
    <w:rsid w:val="00EC75CA"/>
    <w:rsid w:val="00ED0C38"/>
    <w:rsid w:val="00ED63B3"/>
    <w:rsid w:val="00EE245F"/>
    <w:rsid w:val="00EE46CD"/>
    <w:rsid w:val="00EE73FC"/>
    <w:rsid w:val="00EF0585"/>
    <w:rsid w:val="00EF229F"/>
    <w:rsid w:val="00EF2C58"/>
    <w:rsid w:val="00EF2C5D"/>
    <w:rsid w:val="00EF3C73"/>
    <w:rsid w:val="00EF5522"/>
    <w:rsid w:val="00EF55C8"/>
    <w:rsid w:val="00EF64D7"/>
    <w:rsid w:val="00EF6D33"/>
    <w:rsid w:val="00EF7567"/>
    <w:rsid w:val="00F017CB"/>
    <w:rsid w:val="00F02064"/>
    <w:rsid w:val="00F045CF"/>
    <w:rsid w:val="00F053E3"/>
    <w:rsid w:val="00F100E1"/>
    <w:rsid w:val="00F118D5"/>
    <w:rsid w:val="00F11A3E"/>
    <w:rsid w:val="00F1209A"/>
    <w:rsid w:val="00F15A47"/>
    <w:rsid w:val="00F17496"/>
    <w:rsid w:val="00F207FD"/>
    <w:rsid w:val="00F223E6"/>
    <w:rsid w:val="00F268F4"/>
    <w:rsid w:val="00F34E94"/>
    <w:rsid w:val="00F439BB"/>
    <w:rsid w:val="00F46663"/>
    <w:rsid w:val="00F4775B"/>
    <w:rsid w:val="00F50F99"/>
    <w:rsid w:val="00F519F5"/>
    <w:rsid w:val="00F520B8"/>
    <w:rsid w:val="00F522C7"/>
    <w:rsid w:val="00F540DD"/>
    <w:rsid w:val="00F67730"/>
    <w:rsid w:val="00F7113A"/>
    <w:rsid w:val="00F73ED8"/>
    <w:rsid w:val="00F74554"/>
    <w:rsid w:val="00F75847"/>
    <w:rsid w:val="00F75FE3"/>
    <w:rsid w:val="00F7633A"/>
    <w:rsid w:val="00F80141"/>
    <w:rsid w:val="00F81A08"/>
    <w:rsid w:val="00F836EC"/>
    <w:rsid w:val="00F8544A"/>
    <w:rsid w:val="00F86063"/>
    <w:rsid w:val="00F86969"/>
    <w:rsid w:val="00F90904"/>
    <w:rsid w:val="00F90E0D"/>
    <w:rsid w:val="00F9171D"/>
    <w:rsid w:val="00F91B1F"/>
    <w:rsid w:val="00F9397B"/>
    <w:rsid w:val="00F9501A"/>
    <w:rsid w:val="00F95DED"/>
    <w:rsid w:val="00F97E15"/>
    <w:rsid w:val="00FA0B2C"/>
    <w:rsid w:val="00FA1064"/>
    <w:rsid w:val="00FA14BB"/>
    <w:rsid w:val="00FB2CE6"/>
    <w:rsid w:val="00FB427C"/>
    <w:rsid w:val="00FB471B"/>
    <w:rsid w:val="00FB4D88"/>
    <w:rsid w:val="00FB4FFF"/>
    <w:rsid w:val="00FB632B"/>
    <w:rsid w:val="00FB721E"/>
    <w:rsid w:val="00FB7501"/>
    <w:rsid w:val="00FC00D8"/>
    <w:rsid w:val="00FC291C"/>
    <w:rsid w:val="00FC3660"/>
    <w:rsid w:val="00FC4E32"/>
    <w:rsid w:val="00FC50A5"/>
    <w:rsid w:val="00FC6CDA"/>
    <w:rsid w:val="00FC705A"/>
    <w:rsid w:val="00FD2583"/>
    <w:rsid w:val="00FD29C0"/>
    <w:rsid w:val="00FD2F12"/>
    <w:rsid w:val="00FD4653"/>
    <w:rsid w:val="00FD4E8A"/>
    <w:rsid w:val="00FD59E9"/>
    <w:rsid w:val="00FE020A"/>
    <w:rsid w:val="00FE0DCF"/>
    <w:rsid w:val="00FE2913"/>
    <w:rsid w:val="00FE3397"/>
    <w:rsid w:val="00FE398C"/>
    <w:rsid w:val="00FE4C97"/>
    <w:rsid w:val="00FE4EAA"/>
    <w:rsid w:val="00FE503A"/>
    <w:rsid w:val="00FE50F0"/>
    <w:rsid w:val="00FF09D9"/>
    <w:rsid w:val="00FF4164"/>
    <w:rsid w:val="00FF53F1"/>
    <w:rsid w:val="00FF5C00"/>
    <w:rsid w:val="00FF7010"/>
    <w:rsid w:val="00FF7B1B"/>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basedOn w:val="DefaultParagraphFont"/>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basedOn w:val="DefaultParagraphFont"/>
    <w:rsid w:val="00CE78F8"/>
    <w:rPr>
      <w:rFonts w:ascii="Verdana" w:hAnsi="Verdana" w:hint="default"/>
    </w:rPr>
  </w:style>
  <w:style w:type="character" w:customStyle="1" w:styleId="yddyltext1">
    <w:name w:val="yddyltext1"/>
    <w:basedOn w:val="DefaultParagraphFont"/>
    <w:rsid w:val="00CE78F8"/>
    <w:rPr>
      <w:b/>
      <w:bCs/>
      <w:i/>
      <w:iCs/>
      <w:color w:val="9D080D"/>
    </w:rPr>
  </w:style>
  <w:style w:type="character" w:customStyle="1" w:styleId="bullets1">
    <w:name w:val="bullets1"/>
    <w:basedOn w:val="DefaultParagraphFont"/>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basedOn w:val="DefaultParagraphFont"/>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basedOn w:val="DefaultParagraphFont"/>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basedOn w:val="DefaultParagraphFont"/>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99"/>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basedOn w:val="DefaultParagraphFont"/>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basedOn w:val="DefaultParagraphFont"/>
    <w:link w:val="PlainText"/>
    <w:uiPriority w:val="99"/>
    <w:rsid w:val="00353A18"/>
    <w:rPr>
      <w:rFonts w:ascii="Consolas" w:hAnsi="Consolas"/>
      <w:sz w:val="21"/>
      <w:szCs w:val="21"/>
    </w:rPr>
  </w:style>
  <w:style w:type="character" w:styleId="FollowedHyperlink">
    <w:name w:val="FollowedHyperlink"/>
    <w:basedOn w:val="DefaultParagraphFont"/>
    <w:rsid w:val="00A44D1E"/>
    <w:rPr>
      <w:color w:val="800080"/>
      <w:u w:val="single"/>
    </w:rPr>
  </w:style>
  <w:style w:type="character" w:customStyle="1" w:styleId="subheading1">
    <w:name w:val="subheading1"/>
    <w:basedOn w:val="DefaultParagraphFont"/>
    <w:rsid w:val="00863C7A"/>
    <w:rPr>
      <w:b/>
      <w:bCs/>
      <w:color w:val="333366"/>
    </w:rPr>
  </w:style>
  <w:style w:type="character" w:styleId="HTMLCite">
    <w:name w:val="HTML Cite"/>
    <w:basedOn w:val="DefaultParagraphFont"/>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basedOn w:val="DefaultParagraphFont"/>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basedOn w:val="DefaultParagraphFont"/>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s>
</file>

<file path=word/webSettings.xml><?xml version="1.0" encoding="utf-8"?>
<w:webSettings xmlns:r="http://schemas.openxmlformats.org/officeDocument/2006/relationships" xmlns:w="http://schemas.openxmlformats.org/wordprocessingml/2006/main">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fcpsva.org/images/articleimages/Athletics/basketball.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image" Target="http://www.fcpsva.org/images/articleimages/Athletics/wrestlin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87D2-A655-47D4-9AAA-963AC638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4696</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jmaynard</cp:lastModifiedBy>
  <cp:revision>6</cp:revision>
  <cp:lastPrinted>2013-06-05T15:36:00Z</cp:lastPrinted>
  <dcterms:created xsi:type="dcterms:W3CDTF">2013-12-31T13:59:00Z</dcterms:created>
  <dcterms:modified xsi:type="dcterms:W3CDTF">2013-12-31T14:28:00Z</dcterms:modified>
</cp:coreProperties>
</file>